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E38C" w14:textId="037A8BC0" w:rsidR="00CA3C1D" w:rsidRPr="004F08DE" w:rsidRDefault="00CA3C1D" w:rsidP="004F08DE">
      <w:pPr>
        <w:spacing w:after="0"/>
        <w:jc w:val="center"/>
        <w:rPr>
          <w:rFonts w:ascii="Arial" w:hAnsi="Arial" w:cs="Arial"/>
          <w:sz w:val="16"/>
          <w:szCs w:val="16"/>
          <w:lang w:val="en-US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7205"/>
      </w:tblGrid>
      <w:tr w:rsidR="000E1413" w:rsidRPr="00AE5051" w14:paraId="66F80531" w14:textId="77777777" w:rsidTr="004F08DE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243" w14:textId="499C40B6" w:rsidR="000E1413" w:rsidRPr="004F08DE" w:rsidRDefault="000E1413" w:rsidP="00204D5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08DE">
              <w:rPr>
                <w:rFonts w:ascii="Arial" w:hAnsi="Arial" w:cs="Arial"/>
                <w:sz w:val="20"/>
                <w:szCs w:val="20"/>
              </w:rPr>
              <w:t xml:space="preserve">Alfred </w:t>
            </w:r>
            <w:r w:rsidR="00E53A38" w:rsidRPr="004F08DE"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Pr="004F08DE">
              <w:rPr>
                <w:rFonts w:ascii="Arial" w:hAnsi="Arial" w:cs="Arial"/>
                <w:sz w:val="20"/>
                <w:szCs w:val="20"/>
              </w:rPr>
              <w:t>Ethics Committee project number</w:t>
            </w:r>
            <w:r w:rsidR="00E53A38" w:rsidRPr="004F08DE">
              <w:rPr>
                <w:rFonts w:ascii="Arial" w:hAnsi="Arial" w:cs="Arial"/>
                <w:sz w:val="20"/>
                <w:szCs w:val="20"/>
              </w:rPr>
              <w:t xml:space="preserve"> &amp; title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3FF" w14:textId="77777777" w:rsidR="000E1413" w:rsidRPr="00AE5051" w:rsidRDefault="000E1413" w:rsidP="00204D5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444944" w14:textId="77777777" w:rsidR="00E53A38" w:rsidRPr="004F08DE" w:rsidRDefault="00E53A38" w:rsidP="00E53A38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FBB83C7" w14:textId="77777777" w:rsidR="000E1413" w:rsidRPr="004F08DE" w:rsidRDefault="00E53A38" w:rsidP="004F08DE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452296">
        <w:rPr>
          <w:rFonts w:ascii="Arial" w:hAnsi="Arial" w:cs="Arial"/>
          <w:b/>
          <w:sz w:val="36"/>
          <w:szCs w:val="36"/>
          <w:lang w:val="en-US"/>
        </w:rPr>
        <w:t>Are you the Medical Treatment Decision Maker?</w:t>
      </w:r>
    </w:p>
    <w:p w14:paraId="67BB4D78" w14:textId="711E4B5B" w:rsidR="00CA3C1D" w:rsidRPr="004F08DE" w:rsidRDefault="00101014" w:rsidP="00B66C6E">
      <w:pPr>
        <w:ind w:right="-334"/>
        <w:rPr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>You are being asked to consider ___________________________[</w:t>
      </w:r>
      <w:r w:rsidRPr="00CA3A2B">
        <w:rPr>
          <w:rFonts w:ascii="Arial" w:hAnsi="Arial" w:cs="Arial"/>
          <w:i/>
          <w:sz w:val="20"/>
          <w:szCs w:val="20"/>
          <w:lang w:val="en-US"/>
        </w:rPr>
        <w:t>patient name</w:t>
      </w:r>
      <w:r w:rsidRPr="004F08DE">
        <w:rPr>
          <w:rFonts w:ascii="Arial" w:hAnsi="Arial" w:cs="Arial"/>
          <w:sz w:val="24"/>
          <w:szCs w:val="24"/>
          <w:lang w:val="en-US"/>
        </w:rPr>
        <w:t>]’s participation in this research project</w:t>
      </w:r>
      <w:r w:rsidR="004A664B" w:rsidRPr="004F08DE">
        <w:rPr>
          <w:rFonts w:ascii="Arial" w:hAnsi="Arial" w:cs="Arial"/>
          <w:sz w:val="24"/>
          <w:szCs w:val="24"/>
          <w:lang w:val="en-US"/>
        </w:rPr>
        <w:t>, because we believe you may be the person authorized by law to make decisions on behalf of the patient</w:t>
      </w:r>
      <w:r w:rsidRPr="004F08DE">
        <w:rPr>
          <w:rFonts w:ascii="Arial" w:hAnsi="Arial" w:cs="Arial"/>
          <w:sz w:val="24"/>
          <w:szCs w:val="24"/>
          <w:lang w:val="en-US"/>
        </w:rPr>
        <w:t xml:space="preserve">.  </w:t>
      </w:r>
      <w:r w:rsidR="000A4E74" w:rsidRPr="004F08DE">
        <w:rPr>
          <w:rFonts w:ascii="Arial" w:hAnsi="Arial" w:cs="Arial"/>
          <w:sz w:val="24"/>
          <w:szCs w:val="24"/>
          <w:lang w:val="en-US"/>
        </w:rPr>
        <w:t>In Victoria that person is called the Medical Treatment Decision Maker</w:t>
      </w:r>
      <w:r w:rsidR="002A4401" w:rsidRPr="004F08DE">
        <w:rPr>
          <w:rFonts w:ascii="Arial" w:hAnsi="Arial" w:cs="Arial"/>
          <w:sz w:val="24"/>
          <w:szCs w:val="24"/>
          <w:lang w:val="en-US"/>
        </w:rPr>
        <w:t>.</w:t>
      </w:r>
    </w:p>
    <w:p w14:paraId="1797EF2E" w14:textId="77777777" w:rsidR="009E1CC8" w:rsidRPr="004F08DE" w:rsidRDefault="000C7FC2" w:rsidP="00B66C6E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>T</w:t>
      </w:r>
      <w:r w:rsidR="007765F7" w:rsidRPr="004F08DE">
        <w:rPr>
          <w:rFonts w:ascii="Arial" w:hAnsi="Arial" w:cs="Arial"/>
          <w:sz w:val="24"/>
          <w:szCs w:val="24"/>
          <w:lang w:val="en-US"/>
        </w:rPr>
        <w:t>h</w:t>
      </w:r>
      <w:r w:rsidR="00101014" w:rsidRPr="004F08DE">
        <w:rPr>
          <w:rFonts w:ascii="Arial" w:hAnsi="Arial" w:cs="Arial"/>
          <w:sz w:val="24"/>
          <w:szCs w:val="24"/>
          <w:lang w:val="en-US"/>
        </w:rPr>
        <w:t xml:space="preserve">e </w:t>
      </w:r>
      <w:r w:rsidR="007765F7" w:rsidRPr="004F08DE">
        <w:rPr>
          <w:rFonts w:ascii="Arial" w:hAnsi="Arial" w:cs="Arial"/>
          <w:sz w:val="24"/>
          <w:szCs w:val="24"/>
          <w:lang w:val="en-US"/>
        </w:rPr>
        <w:t>“</w:t>
      </w:r>
      <w:r w:rsidR="005F4811" w:rsidRPr="004F08DE">
        <w:rPr>
          <w:rFonts w:ascii="Arial" w:hAnsi="Arial" w:cs="Arial"/>
          <w:sz w:val="24"/>
          <w:szCs w:val="24"/>
          <w:lang w:val="en-US"/>
        </w:rPr>
        <w:t>M</w:t>
      </w:r>
      <w:r w:rsidR="00AA6E50" w:rsidRPr="004F08DE">
        <w:rPr>
          <w:rFonts w:ascii="Arial" w:hAnsi="Arial" w:cs="Arial"/>
          <w:sz w:val="24"/>
          <w:szCs w:val="24"/>
          <w:lang w:val="en-US"/>
        </w:rPr>
        <w:t xml:space="preserve">edical </w:t>
      </w:r>
      <w:r w:rsidR="005F4811" w:rsidRPr="004F08DE">
        <w:rPr>
          <w:rFonts w:ascii="Arial" w:hAnsi="Arial" w:cs="Arial"/>
          <w:sz w:val="24"/>
          <w:szCs w:val="24"/>
          <w:lang w:val="en-US"/>
        </w:rPr>
        <w:t>T</w:t>
      </w:r>
      <w:r w:rsidR="00AA6E50" w:rsidRPr="004F08DE">
        <w:rPr>
          <w:rFonts w:ascii="Arial" w:hAnsi="Arial" w:cs="Arial"/>
          <w:sz w:val="24"/>
          <w:szCs w:val="24"/>
          <w:lang w:val="en-US"/>
        </w:rPr>
        <w:t xml:space="preserve">reatment </w:t>
      </w:r>
      <w:r w:rsidR="005F4811" w:rsidRPr="004F08DE">
        <w:rPr>
          <w:rFonts w:ascii="Arial" w:hAnsi="Arial" w:cs="Arial"/>
          <w:sz w:val="24"/>
          <w:szCs w:val="24"/>
          <w:lang w:val="en-US"/>
        </w:rPr>
        <w:t>D</w:t>
      </w:r>
      <w:r w:rsidR="00AA6E50" w:rsidRPr="004F08DE">
        <w:rPr>
          <w:rFonts w:ascii="Arial" w:hAnsi="Arial" w:cs="Arial"/>
          <w:sz w:val="24"/>
          <w:szCs w:val="24"/>
          <w:lang w:val="en-US"/>
        </w:rPr>
        <w:t xml:space="preserve">ecision </w:t>
      </w:r>
      <w:r w:rsidR="005F4811" w:rsidRPr="004F08DE">
        <w:rPr>
          <w:rFonts w:ascii="Arial" w:hAnsi="Arial" w:cs="Arial"/>
          <w:sz w:val="24"/>
          <w:szCs w:val="24"/>
          <w:lang w:val="en-US"/>
        </w:rPr>
        <w:t>M</w:t>
      </w:r>
      <w:r w:rsidR="00AA6E50" w:rsidRPr="004F08DE">
        <w:rPr>
          <w:rFonts w:ascii="Arial" w:hAnsi="Arial" w:cs="Arial"/>
          <w:sz w:val="24"/>
          <w:szCs w:val="24"/>
          <w:lang w:val="en-US"/>
        </w:rPr>
        <w:t>aker</w:t>
      </w:r>
      <w:r w:rsidR="007765F7" w:rsidRPr="004F08DE">
        <w:rPr>
          <w:rFonts w:ascii="Arial" w:hAnsi="Arial" w:cs="Arial"/>
          <w:sz w:val="24"/>
          <w:szCs w:val="24"/>
          <w:lang w:val="en-US"/>
        </w:rPr>
        <w:t>”,</w:t>
      </w:r>
      <w:r w:rsidR="00101014" w:rsidRPr="004F08DE">
        <w:rPr>
          <w:rFonts w:ascii="Arial" w:hAnsi="Arial" w:cs="Arial"/>
          <w:sz w:val="24"/>
          <w:szCs w:val="24"/>
          <w:lang w:val="en-US"/>
        </w:rPr>
        <w:t xml:space="preserve"> is the </w:t>
      </w:r>
      <w:r w:rsidR="00101014" w:rsidRPr="004F08DE">
        <w:rPr>
          <w:rFonts w:ascii="Arial" w:hAnsi="Arial" w:cs="Arial"/>
          <w:b/>
          <w:sz w:val="24"/>
          <w:szCs w:val="24"/>
          <w:lang w:val="en-US"/>
        </w:rPr>
        <w:t xml:space="preserve">first </w:t>
      </w:r>
      <w:r w:rsidR="00101014" w:rsidRPr="004F08DE">
        <w:rPr>
          <w:rFonts w:ascii="Arial" w:hAnsi="Arial" w:cs="Arial"/>
          <w:sz w:val="24"/>
          <w:szCs w:val="24"/>
          <w:lang w:val="en-US"/>
        </w:rPr>
        <w:t xml:space="preserve">person </w:t>
      </w:r>
      <w:r w:rsidR="007765F7" w:rsidRPr="004F08DE">
        <w:rPr>
          <w:rFonts w:ascii="Arial" w:hAnsi="Arial" w:cs="Arial"/>
          <w:sz w:val="24"/>
          <w:szCs w:val="24"/>
          <w:lang w:val="en-US"/>
        </w:rPr>
        <w:t xml:space="preserve">on the </w:t>
      </w:r>
      <w:r w:rsidR="00101014" w:rsidRPr="004F08DE">
        <w:rPr>
          <w:rFonts w:ascii="Arial" w:hAnsi="Arial" w:cs="Arial"/>
          <w:sz w:val="24"/>
          <w:szCs w:val="24"/>
          <w:lang w:val="en-US"/>
        </w:rPr>
        <w:t xml:space="preserve">list below who is </w:t>
      </w:r>
      <w:r w:rsidR="00101014" w:rsidRPr="004F08DE">
        <w:rPr>
          <w:rFonts w:ascii="Arial" w:hAnsi="Arial" w:cs="Arial"/>
          <w:b/>
          <w:sz w:val="24"/>
          <w:szCs w:val="24"/>
          <w:lang w:val="en-US"/>
        </w:rPr>
        <w:t xml:space="preserve">reasonably available, willing and able </w:t>
      </w:r>
      <w:r w:rsidR="00101014" w:rsidRPr="004F08DE">
        <w:rPr>
          <w:rFonts w:ascii="Arial" w:hAnsi="Arial" w:cs="Arial"/>
          <w:sz w:val="24"/>
          <w:szCs w:val="24"/>
          <w:lang w:val="en-US"/>
        </w:rPr>
        <w:t xml:space="preserve">to make a decision on </w:t>
      </w:r>
      <w:r w:rsidR="007765F7" w:rsidRPr="004F08DE">
        <w:rPr>
          <w:rFonts w:ascii="Arial" w:hAnsi="Arial" w:cs="Arial"/>
          <w:sz w:val="24"/>
          <w:szCs w:val="24"/>
          <w:lang w:val="en-US"/>
        </w:rPr>
        <w:t xml:space="preserve">the patient’s </w:t>
      </w:r>
      <w:r w:rsidR="00101014" w:rsidRPr="004F08DE">
        <w:rPr>
          <w:rFonts w:ascii="Arial" w:hAnsi="Arial" w:cs="Arial"/>
          <w:sz w:val="24"/>
          <w:szCs w:val="24"/>
          <w:lang w:val="en-US"/>
        </w:rPr>
        <w:t>behalf:</w:t>
      </w:r>
    </w:p>
    <w:p w14:paraId="3ABF717B" w14:textId="77777777" w:rsidR="00240078" w:rsidRPr="004F08DE" w:rsidRDefault="00D23FD2" w:rsidP="0045229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 xml:space="preserve">a </w:t>
      </w:r>
      <w:r w:rsidR="000C7FC2" w:rsidRPr="004F08DE">
        <w:rPr>
          <w:rFonts w:ascii="Arial" w:hAnsi="Arial" w:cs="Arial"/>
          <w:sz w:val="24"/>
          <w:szCs w:val="24"/>
        </w:rPr>
        <w:t xml:space="preserve">person appointed </w:t>
      </w:r>
    </w:p>
    <w:p w14:paraId="5D71573F" w14:textId="77777777" w:rsidR="004D4554" w:rsidRPr="004F08DE" w:rsidRDefault="000C7FC2" w:rsidP="004522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 xml:space="preserve">as </w:t>
      </w:r>
      <w:r w:rsidR="00D23FD2" w:rsidRPr="004F08DE">
        <w:rPr>
          <w:rFonts w:ascii="Arial" w:hAnsi="Arial" w:cs="Arial"/>
          <w:sz w:val="24"/>
          <w:szCs w:val="24"/>
        </w:rPr>
        <w:t>medical treatment decision maker</w:t>
      </w:r>
      <w:r w:rsidR="003B61AB" w:rsidRPr="004F08DE">
        <w:rPr>
          <w:rFonts w:ascii="Arial" w:hAnsi="Arial" w:cs="Arial"/>
          <w:sz w:val="24"/>
          <w:szCs w:val="24"/>
        </w:rPr>
        <w:t xml:space="preserve"> by the patient under </w:t>
      </w:r>
      <w:r w:rsidR="002572B9" w:rsidRPr="004F08DE">
        <w:rPr>
          <w:rFonts w:ascii="Arial" w:hAnsi="Arial" w:cs="Arial"/>
          <w:sz w:val="24"/>
          <w:szCs w:val="24"/>
        </w:rPr>
        <w:t xml:space="preserve">the </w:t>
      </w:r>
      <w:r w:rsidR="002572B9" w:rsidRPr="004F08DE">
        <w:rPr>
          <w:rFonts w:ascii="Arial" w:hAnsi="Arial" w:cs="Arial"/>
          <w:i/>
          <w:sz w:val="24"/>
          <w:szCs w:val="24"/>
        </w:rPr>
        <w:t>Medical Treatment Planning and Decisions Act</w:t>
      </w:r>
      <w:r w:rsidR="002572B9" w:rsidRPr="004F08DE">
        <w:rPr>
          <w:rFonts w:ascii="Arial" w:hAnsi="Arial" w:cs="Arial"/>
          <w:sz w:val="24"/>
          <w:szCs w:val="24"/>
        </w:rPr>
        <w:t xml:space="preserve"> 2016 (Vic) or </w:t>
      </w:r>
    </w:p>
    <w:p w14:paraId="602CE460" w14:textId="77777777" w:rsidR="004D4554" w:rsidRPr="004F08DE" w:rsidRDefault="006008A8" w:rsidP="004522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>as a Medical  E</w:t>
      </w:r>
      <w:r w:rsidR="002572B9" w:rsidRPr="004F08DE">
        <w:rPr>
          <w:rFonts w:ascii="Arial" w:hAnsi="Arial" w:cs="Arial"/>
          <w:sz w:val="24"/>
          <w:szCs w:val="24"/>
        </w:rPr>
        <w:t xml:space="preserve">nduring Attorney </w:t>
      </w:r>
      <w:r w:rsidR="005F4811" w:rsidRPr="004F08DE">
        <w:rPr>
          <w:rFonts w:ascii="Arial" w:hAnsi="Arial" w:cs="Arial"/>
          <w:sz w:val="24"/>
          <w:szCs w:val="24"/>
        </w:rPr>
        <w:t xml:space="preserve">under </w:t>
      </w:r>
      <w:r w:rsidR="002572B9" w:rsidRPr="004F08DE">
        <w:rPr>
          <w:rFonts w:ascii="Arial" w:hAnsi="Arial" w:cs="Arial"/>
          <w:sz w:val="24"/>
          <w:szCs w:val="24"/>
        </w:rPr>
        <w:t xml:space="preserve">the </w:t>
      </w:r>
      <w:r w:rsidR="002572B9" w:rsidRPr="004F08DE">
        <w:rPr>
          <w:rFonts w:ascii="Arial" w:hAnsi="Arial" w:cs="Arial"/>
          <w:i/>
          <w:sz w:val="24"/>
          <w:szCs w:val="24"/>
        </w:rPr>
        <w:t>Powers of Attorney Act</w:t>
      </w:r>
      <w:r w:rsidR="002572B9" w:rsidRPr="004F08DE">
        <w:rPr>
          <w:rFonts w:ascii="Arial" w:hAnsi="Arial" w:cs="Arial"/>
          <w:sz w:val="24"/>
          <w:szCs w:val="24"/>
        </w:rPr>
        <w:t xml:space="preserve"> 2014 (Vic); or</w:t>
      </w:r>
    </w:p>
    <w:p w14:paraId="35422492" w14:textId="77777777" w:rsidR="004D4554" w:rsidRPr="004F08DE" w:rsidRDefault="006008A8" w:rsidP="0045229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>as a M</w:t>
      </w:r>
      <w:r w:rsidR="005F4811" w:rsidRPr="004F08DE">
        <w:rPr>
          <w:rFonts w:ascii="Arial" w:hAnsi="Arial" w:cs="Arial"/>
          <w:sz w:val="24"/>
          <w:szCs w:val="24"/>
        </w:rPr>
        <w:t xml:space="preserve">edical </w:t>
      </w:r>
      <w:r w:rsidRPr="004F08DE">
        <w:rPr>
          <w:rFonts w:ascii="Arial" w:hAnsi="Arial" w:cs="Arial"/>
          <w:sz w:val="24"/>
          <w:szCs w:val="24"/>
        </w:rPr>
        <w:t>A</w:t>
      </w:r>
      <w:r w:rsidR="005F4811" w:rsidRPr="004F08DE">
        <w:rPr>
          <w:rFonts w:ascii="Arial" w:hAnsi="Arial" w:cs="Arial"/>
          <w:sz w:val="24"/>
          <w:szCs w:val="24"/>
        </w:rPr>
        <w:t>gent under the Medical Treatment Act 1988</w:t>
      </w:r>
      <w:r w:rsidR="00E53A38">
        <w:rPr>
          <w:rFonts w:ascii="Arial" w:hAnsi="Arial" w:cs="Arial"/>
          <w:sz w:val="24"/>
          <w:szCs w:val="24"/>
        </w:rPr>
        <w:t>;</w:t>
      </w:r>
    </w:p>
    <w:p w14:paraId="4581CBE2" w14:textId="323DC80A" w:rsidR="004D4554" w:rsidRPr="004F08DE" w:rsidRDefault="00CC47B8" w:rsidP="0045229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 xml:space="preserve">a guardian appointed by </w:t>
      </w:r>
      <w:smartTag w:uri="urn:schemas-microsoft-com:office:smarttags" w:element="stockticker">
        <w:r w:rsidRPr="004F08DE">
          <w:rPr>
            <w:rFonts w:ascii="Arial" w:hAnsi="Arial" w:cs="Arial"/>
            <w:sz w:val="24"/>
            <w:szCs w:val="24"/>
          </w:rPr>
          <w:t>VCAT</w:t>
        </w:r>
      </w:smartTag>
      <w:r w:rsidRPr="004F08DE">
        <w:rPr>
          <w:rFonts w:ascii="Arial" w:hAnsi="Arial" w:cs="Arial"/>
          <w:sz w:val="24"/>
          <w:szCs w:val="24"/>
        </w:rPr>
        <w:t xml:space="preserve"> to make</w:t>
      </w:r>
      <w:r w:rsidR="00A15187" w:rsidRPr="004F08DE">
        <w:rPr>
          <w:rFonts w:ascii="Arial" w:hAnsi="Arial" w:cs="Arial"/>
          <w:sz w:val="24"/>
          <w:szCs w:val="24"/>
        </w:rPr>
        <w:t xml:space="preserve"> medical treatment</w:t>
      </w:r>
      <w:r w:rsidRPr="004F08DE">
        <w:rPr>
          <w:rFonts w:ascii="Arial" w:hAnsi="Arial" w:cs="Arial"/>
          <w:sz w:val="24"/>
          <w:szCs w:val="24"/>
        </w:rPr>
        <w:t xml:space="preserve"> decisions</w:t>
      </w:r>
      <w:r w:rsidR="00101014" w:rsidRPr="004F08DE">
        <w:rPr>
          <w:rFonts w:ascii="Arial" w:hAnsi="Arial" w:cs="Arial"/>
          <w:sz w:val="24"/>
          <w:szCs w:val="24"/>
        </w:rPr>
        <w:t>;</w:t>
      </w:r>
    </w:p>
    <w:p w14:paraId="26DC85E3" w14:textId="072FE35B" w:rsidR="004D4554" w:rsidRPr="004F08DE" w:rsidRDefault="002572B9" w:rsidP="0045229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 xml:space="preserve">the first person listed below </w:t>
      </w:r>
      <w:r w:rsidRPr="004F08DE">
        <w:rPr>
          <w:rFonts w:ascii="Arial" w:hAnsi="Arial" w:cs="Arial"/>
          <w:i/>
          <w:sz w:val="24"/>
          <w:szCs w:val="24"/>
        </w:rPr>
        <w:t>with a close and continuing relationship with the patient</w:t>
      </w:r>
      <w:r w:rsidR="00240078" w:rsidRPr="004F08DE">
        <w:rPr>
          <w:rFonts w:ascii="Arial" w:hAnsi="Arial" w:cs="Arial"/>
          <w:sz w:val="24"/>
          <w:szCs w:val="24"/>
        </w:rPr>
        <w:t>:</w:t>
      </w:r>
    </w:p>
    <w:p w14:paraId="793E0630" w14:textId="2A2AFF26" w:rsidR="008E03AE" w:rsidRPr="004F08DE" w:rsidRDefault="00101014" w:rsidP="004F08D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>the patient's spouse or domestic partner</w:t>
      </w:r>
      <w:r w:rsidR="00CC47B8" w:rsidRPr="004F08DE">
        <w:rPr>
          <w:rFonts w:ascii="Arial" w:hAnsi="Arial" w:cs="Arial"/>
          <w:sz w:val="24"/>
          <w:szCs w:val="24"/>
        </w:rPr>
        <w:t xml:space="preserve"> (includes same-sex partners &amp; partners not living under the same roof)</w:t>
      </w:r>
      <w:r w:rsidRPr="004F08DE">
        <w:rPr>
          <w:rFonts w:ascii="Arial" w:hAnsi="Arial" w:cs="Arial"/>
          <w:sz w:val="24"/>
          <w:szCs w:val="24"/>
        </w:rPr>
        <w:t>;</w:t>
      </w:r>
    </w:p>
    <w:p w14:paraId="21A738B6" w14:textId="28C6819A" w:rsidR="004D4554" w:rsidRPr="004F08DE" w:rsidRDefault="004D4554" w:rsidP="00E53A38">
      <w:pPr>
        <w:autoSpaceDE w:val="0"/>
        <w:autoSpaceDN w:val="0"/>
        <w:adjustRightInd w:val="0"/>
        <w:spacing w:after="0" w:line="360" w:lineRule="auto"/>
        <w:ind w:left="1080" w:right="-334" w:hanging="360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 xml:space="preserve">(b) </w:t>
      </w:r>
      <w:r w:rsidR="00101014" w:rsidRPr="004F08DE">
        <w:rPr>
          <w:rFonts w:ascii="Arial" w:hAnsi="Arial" w:cs="Arial"/>
          <w:sz w:val="24"/>
          <w:szCs w:val="24"/>
        </w:rPr>
        <w:t>the patient's primary carer</w:t>
      </w:r>
      <w:r w:rsidR="00CC47B8" w:rsidRPr="004F08DE">
        <w:rPr>
          <w:rFonts w:ascii="Arial" w:hAnsi="Arial" w:cs="Arial"/>
          <w:sz w:val="24"/>
          <w:szCs w:val="24"/>
        </w:rPr>
        <w:t xml:space="preserve"> (a person who </w:t>
      </w:r>
      <w:r w:rsidR="00D23FD2" w:rsidRPr="004F08DE">
        <w:rPr>
          <w:rFonts w:ascii="Arial" w:hAnsi="Arial" w:cs="Arial"/>
          <w:sz w:val="24"/>
          <w:szCs w:val="24"/>
        </w:rPr>
        <w:t>is in a care relationship with the patient and has principal responsibility for the patient’s care</w:t>
      </w:r>
      <w:r w:rsidR="00CC47B8" w:rsidRPr="004F08DE">
        <w:rPr>
          <w:rFonts w:ascii="Arial" w:hAnsi="Arial" w:cs="Arial"/>
          <w:sz w:val="24"/>
          <w:szCs w:val="24"/>
        </w:rPr>
        <w:t>, but does not include care provided on a</w:t>
      </w:r>
      <w:r w:rsidR="002A4401" w:rsidRPr="004F08DE">
        <w:rPr>
          <w:rFonts w:ascii="Arial" w:hAnsi="Arial" w:cs="Arial"/>
          <w:sz w:val="24"/>
          <w:szCs w:val="24"/>
        </w:rPr>
        <w:t xml:space="preserve"> </w:t>
      </w:r>
      <w:r w:rsidR="00E53A38" w:rsidRPr="004F08DE">
        <w:rPr>
          <w:rFonts w:ascii="Arial" w:hAnsi="Arial" w:cs="Arial"/>
          <w:sz w:val="24"/>
          <w:szCs w:val="24"/>
        </w:rPr>
        <w:t>commercial basis</w:t>
      </w:r>
      <w:r w:rsidR="00CC47B8" w:rsidRPr="004F08DE">
        <w:rPr>
          <w:rFonts w:ascii="Arial" w:hAnsi="Arial" w:cs="Arial"/>
          <w:sz w:val="24"/>
          <w:szCs w:val="24"/>
        </w:rPr>
        <w:t>)</w:t>
      </w:r>
      <w:r w:rsidR="00101014" w:rsidRPr="004F08DE">
        <w:rPr>
          <w:rFonts w:ascii="Arial" w:hAnsi="Arial" w:cs="Arial"/>
          <w:sz w:val="24"/>
          <w:szCs w:val="24"/>
        </w:rPr>
        <w:t>;</w:t>
      </w:r>
    </w:p>
    <w:p w14:paraId="10DA5F0A" w14:textId="4D899DE0" w:rsidR="00376C13" w:rsidRPr="004F08DE" w:rsidRDefault="004D4554" w:rsidP="00452296">
      <w:pPr>
        <w:autoSpaceDE w:val="0"/>
        <w:autoSpaceDN w:val="0"/>
        <w:adjustRightInd w:val="0"/>
        <w:spacing w:after="0" w:line="360" w:lineRule="auto"/>
        <w:ind w:left="720"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>(c)</w:t>
      </w:r>
      <w:r w:rsidR="00376C13" w:rsidRPr="004F08DE">
        <w:rPr>
          <w:rFonts w:ascii="Arial" w:hAnsi="Arial" w:cs="Arial"/>
          <w:sz w:val="24"/>
          <w:szCs w:val="24"/>
        </w:rPr>
        <w:t xml:space="preserve"> </w:t>
      </w:r>
      <w:r w:rsidR="006008A8" w:rsidRPr="004F08DE">
        <w:rPr>
          <w:rFonts w:ascii="Arial" w:hAnsi="Arial" w:cs="Arial"/>
          <w:sz w:val="24"/>
          <w:szCs w:val="24"/>
        </w:rPr>
        <w:t xml:space="preserve">an </w:t>
      </w:r>
      <w:r w:rsidR="00AA6E50" w:rsidRPr="004F08DE">
        <w:rPr>
          <w:rFonts w:ascii="Arial" w:hAnsi="Arial" w:cs="Arial"/>
          <w:sz w:val="24"/>
          <w:szCs w:val="24"/>
        </w:rPr>
        <w:t xml:space="preserve">adult </w:t>
      </w:r>
      <w:r w:rsidR="00101014" w:rsidRPr="004F08DE">
        <w:rPr>
          <w:rFonts w:ascii="Arial" w:hAnsi="Arial" w:cs="Arial"/>
          <w:sz w:val="24"/>
          <w:szCs w:val="24"/>
        </w:rPr>
        <w:t xml:space="preserve">son or </w:t>
      </w:r>
      <w:r w:rsidR="00AA6E50" w:rsidRPr="004F08DE">
        <w:rPr>
          <w:rFonts w:ascii="Arial" w:hAnsi="Arial" w:cs="Arial"/>
          <w:sz w:val="24"/>
          <w:szCs w:val="24"/>
        </w:rPr>
        <w:t xml:space="preserve">adult </w:t>
      </w:r>
      <w:r w:rsidR="00101014" w:rsidRPr="004F08DE">
        <w:rPr>
          <w:rFonts w:ascii="Arial" w:hAnsi="Arial" w:cs="Arial"/>
          <w:sz w:val="24"/>
          <w:szCs w:val="24"/>
        </w:rPr>
        <w:t>daughter;</w:t>
      </w:r>
    </w:p>
    <w:p w14:paraId="247CC16D" w14:textId="337A7903" w:rsidR="00627DD5" w:rsidRPr="004F08DE" w:rsidRDefault="004D4554" w:rsidP="004F08DE">
      <w:pPr>
        <w:autoSpaceDE w:val="0"/>
        <w:autoSpaceDN w:val="0"/>
        <w:adjustRightInd w:val="0"/>
        <w:spacing w:after="0" w:line="360" w:lineRule="auto"/>
        <w:ind w:left="720" w:right="-334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 xml:space="preserve">(d) </w:t>
      </w:r>
      <w:r w:rsidR="006008A8" w:rsidRPr="004F08DE">
        <w:rPr>
          <w:rFonts w:ascii="Arial" w:hAnsi="Arial" w:cs="Arial"/>
          <w:sz w:val="24"/>
          <w:szCs w:val="24"/>
        </w:rPr>
        <w:t xml:space="preserve">a </w:t>
      </w:r>
      <w:r w:rsidR="00101014" w:rsidRPr="004F08DE">
        <w:rPr>
          <w:rFonts w:ascii="Arial" w:hAnsi="Arial" w:cs="Arial"/>
          <w:sz w:val="24"/>
          <w:szCs w:val="24"/>
        </w:rPr>
        <w:t>father or mother;</w:t>
      </w:r>
    </w:p>
    <w:p w14:paraId="049EAA5A" w14:textId="5746D6FB" w:rsidR="004D4554" w:rsidRPr="004F08DE" w:rsidRDefault="00376C13" w:rsidP="004F08DE">
      <w:pPr>
        <w:autoSpaceDE w:val="0"/>
        <w:autoSpaceDN w:val="0"/>
        <w:adjustRightInd w:val="0"/>
        <w:spacing w:after="0" w:line="360" w:lineRule="auto"/>
        <w:ind w:left="720" w:right="-335"/>
        <w:rPr>
          <w:rFonts w:ascii="Arial" w:hAnsi="Arial" w:cs="Arial"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>(e</w:t>
      </w:r>
      <w:r w:rsidR="004D4554" w:rsidRPr="004F08DE">
        <w:rPr>
          <w:rFonts w:ascii="Arial" w:hAnsi="Arial" w:cs="Arial"/>
          <w:sz w:val="24"/>
          <w:szCs w:val="24"/>
        </w:rPr>
        <w:t>)</w:t>
      </w:r>
      <w:r w:rsidRPr="004F08DE">
        <w:rPr>
          <w:rFonts w:ascii="Arial" w:hAnsi="Arial" w:cs="Arial"/>
          <w:sz w:val="24"/>
          <w:szCs w:val="24"/>
        </w:rPr>
        <w:t xml:space="preserve"> </w:t>
      </w:r>
      <w:r w:rsidR="006008A8" w:rsidRPr="004F08DE">
        <w:rPr>
          <w:rFonts w:ascii="Arial" w:hAnsi="Arial" w:cs="Arial"/>
          <w:sz w:val="24"/>
          <w:szCs w:val="24"/>
        </w:rPr>
        <w:t xml:space="preserve">an </w:t>
      </w:r>
      <w:r w:rsidR="00AA6E50" w:rsidRPr="004F08DE">
        <w:rPr>
          <w:rFonts w:ascii="Arial" w:hAnsi="Arial" w:cs="Arial"/>
          <w:sz w:val="24"/>
          <w:szCs w:val="24"/>
        </w:rPr>
        <w:t xml:space="preserve">adult </w:t>
      </w:r>
      <w:r w:rsidR="00101014" w:rsidRPr="004F08DE">
        <w:rPr>
          <w:rFonts w:ascii="Arial" w:hAnsi="Arial" w:cs="Arial"/>
          <w:sz w:val="24"/>
          <w:szCs w:val="24"/>
        </w:rPr>
        <w:t xml:space="preserve">brother or </w:t>
      </w:r>
      <w:r w:rsidR="00AA6E50" w:rsidRPr="004F08DE">
        <w:rPr>
          <w:rFonts w:ascii="Arial" w:hAnsi="Arial" w:cs="Arial"/>
          <w:sz w:val="24"/>
          <w:szCs w:val="24"/>
        </w:rPr>
        <w:t xml:space="preserve">adult </w:t>
      </w:r>
      <w:r w:rsidR="00101014" w:rsidRPr="004F08DE">
        <w:rPr>
          <w:rFonts w:ascii="Arial" w:hAnsi="Arial" w:cs="Arial"/>
          <w:sz w:val="24"/>
          <w:szCs w:val="24"/>
        </w:rPr>
        <w:t>sister</w:t>
      </w:r>
      <w:r w:rsidR="00AA6E50" w:rsidRPr="004F08DE">
        <w:rPr>
          <w:rFonts w:ascii="Arial" w:hAnsi="Arial" w:cs="Arial"/>
          <w:sz w:val="24"/>
          <w:szCs w:val="24"/>
        </w:rPr>
        <w:t>.</w:t>
      </w:r>
    </w:p>
    <w:p w14:paraId="71C94846" w14:textId="349F9533" w:rsidR="002572B9" w:rsidRPr="004F08DE" w:rsidRDefault="00E53A38" w:rsidP="004F08DE">
      <w:pPr>
        <w:autoSpaceDE w:val="0"/>
        <w:autoSpaceDN w:val="0"/>
        <w:adjustRightInd w:val="0"/>
        <w:spacing w:after="0" w:line="360" w:lineRule="auto"/>
        <w:ind w:right="-334"/>
        <w:rPr>
          <w:rFonts w:ascii="Arial" w:hAnsi="Arial" w:cs="Arial"/>
          <w:strike/>
          <w:sz w:val="24"/>
          <w:szCs w:val="24"/>
        </w:rPr>
      </w:pPr>
      <w:r w:rsidRPr="004F08DE">
        <w:rPr>
          <w:rFonts w:ascii="Arial" w:hAnsi="Arial" w:cs="Arial"/>
          <w:sz w:val="24"/>
          <w:szCs w:val="24"/>
        </w:rPr>
        <w:t>Where there</w:t>
      </w:r>
      <w:r w:rsidR="002572B9" w:rsidRPr="004F08DE">
        <w:rPr>
          <w:rFonts w:ascii="Arial" w:hAnsi="Arial" w:cs="Arial"/>
          <w:sz w:val="24"/>
          <w:szCs w:val="24"/>
        </w:rPr>
        <w:t xml:space="preserve"> are two or more people in the same category (for example, a brother and sister) it means the elder or eldest, regardless of sex</w:t>
      </w:r>
      <w:r w:rsidR="002A4401" w:rsidRPr="004F08DE">
        <w:rPr>
          <w:rFonts w:ascii="Arial" w:hAnsi="Arial" w:cs="Arial"/>
          <w:sz w:val="24"/>
          <w:szCs w:val="24"/>
        </w:rPr>
        <w:t>.</w:t>
      </w:r>
    </w:p>
    <w:p w14:paraId="51E693CC" w14:textId="77777777" w:rsidR="00987BFB" w:rsidRDefault="00987BFB" w:rsidP="004F08DE">
      <w:pPr>
        <w:spacing w:after="0" w:line="240" w:lineRule="auto"/>
        <w:rPr>
          <w:rFonts w:ascii="Arial" w:hAnsi="Arial" w:cs="Arial"/>
          <w:b/>
          <w:i/>
          <w:lang w:val="en-US"/>
        </w:rPr>
      </w:pPr>
    </w:p>
    <w:p w14:paraId="1C116A25" w14:textId="77777777" w:rsidR="00E02519" w:rsidRDefault="00E02519" w:rsidP="004F08DE">
      <w:pPr>
        <w:spacing w:after="0" w:line="240" w:lineRule="auto"/>
        <w:rPr>
          <w:rFonts w:ascii="Arial" w:hAnsi="Arial" w:cs="Arial"/>
          <w:b/>
          <w:i/>
          <w:lang w:val="en-US"/>
        </w:rPr>
      </w:pPr>
    </w:p>
    <w:p w14:paraId="15C0E861" w14:textId="05F82789" w:rsidR="002C2F2E" w:rsidRPr="004F08DE" w:rsidRDefault="002C2F2E" w:rsidP="004F08DE">
      <w:pPr>
        <w:spacing w:after="0" w:line="240" w:lineRule="auto"/>
        <w:rPr>
          <w:rFonts w:ascii="Arial" w:hAnsi="Arial" w:cs="Arial"/>
          <w:b/>
          <w:i/>
          <w:lang w:val="en-US"/>
        </w:rPr>
      </w:pPr>
      <w:r w:rsidRPr="004F08DE">
        <w:rPr>
          <w:rFonts w:ascii="Arial" w:hAnsi="Arial" w:cs="Arial"/>
          <w:b/>
          <w:i/>
          <w:lang w:val="en-US"/>
        </w:rPr>
        <w:t>Note</w:t>
      </w:r>
      <w:r w:rsidR="00E02519">
        <w:rPr>
          <w:rFonts w:ascii="Arial" w:hAnsi="Arial" w:cs="Arial"/>
          <w:b/>
          <w:i/>
          <w:lang w:val="en-US"/>
        </w:rPr>
        <w:t xml:space="preserve"> to researcher</w:t>
      </w:r>
      <w:r w:rsidRPr="004F08DE">
        <w:rPr>
          <w:rFonts w:ascii="Arial" w:hAnsi="Arial" w:cs="Arial"/>
          <w:b/>
          <w:i/>
          <w:lang w:val="en-US"/>
        </w:rPr>
        <w:t xml:space="preserve">: </w:t>
      </w:r>
    </w:p>
    <w:p w14:paraId="249FA0F7" w14:textId="13A885AD" w:rsidR="00B66C6E" w:rsidRPr="004F08DE" w:rsidRDefault="00B66C6E" w:rsidP="004F08D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4F08DE">
        <w:rPr>
          <w:rFonts w:ascii="Arial" w:hAnsi="Arial" w:cs="Arial"/>
          <w:i/>
          <w:sz w:val="20"/>
          <w:szCs w:val="20"/>
          <w:lang w:val="en-US"/>
        </w:rPr>
        <w:t xml:space="preserve">If the first applicable person on </w:t>
      </w:r>
      <w:r w:rsidRPr="00472895">
        <w:rPr>
          <w:rFonts w:ascii="Arial" w:hAnsi="Arial" w:cs="Arial"/>
          <w:i/>
          <w:sz w:val="20"/>
          <w:szCs w:val="20"/>
          <w:lang w:val="en-US"/>
        </w:rPr>
        <w:t xml:space="preserve">the list </w:t>
      </w:r>
      <w:r w:rsidR="004732C5" w:rsidRPr="00472895">
        <w:rPr>
          <w:rFonts w:ascii="Arial" w:hAnsi="Arial" w:cs="Arial"/>
          <w:i/>
          <w:sz w:val="20"/>
          <w:szCs w:val="20"/>
          <w:lang w:val="en-US"/>
        </w:rPr>
        <w:t>refuses to allow</w:t>
      </w:r>
      <w:r w:rsidR="002C2F2E" w:rsidRPr="00472895">
        <w:rPr>
          <w:rFonts w:ascii="Arial" w:hAnsi="Arial" w:cs="Arial"/>
          <w:i/>
          <w:sz w:val="20"/>
          <w:szCs w:val="20"/>
          <w:lang w:val="en-US"/>
        </w:rPr>
        <w:t xml:space="preserve"> the patient’s participation,</w:t>
      </w:r>
      <w:r w:rsidR="002C2F2E" w:rsidRPr="004F08DE">
        <w:rPr>
          <w:rFonts w:ascii="Arial" w:hAnsi="Arial" w:cs="Arial"/>
          <w:i/>
          <w:sz w:val="20"/>
          <w:szCs w:val="20"/>
          <w:lang w:val="en-US"/>
        </w:rPr>
        <w:t xml:space="preserve"> no other person may be approached for consent.</w:t>
      </w:r>
    </w:p>
    <w:p w14:paraId="1AEEE166" w14:textId="692B9134" w:rsidR="00452296" w:rsidRPr="004F08DE" w:rsidRDefault="00B66C6E" w:rsidP="004F08D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4F08DE">
        <w:rPr>
          <w:rFonts w:ascii="Arial" w:hAnsi="Arial" w:cs="Arial"/>
          <w:i/>
          <w:sz w:val="20"/>
          <w:szCs w:val="20"/>
          <w:lang w:val="en-US"/>
        </w:rPr>
        <w:t>If the first applicable person on the list is not willing to be involved, the next applicable person may be approached to make a decision.</w:t>
      </w:r>
      <w:r w:rsidRPr="004F08DE">
        <w:rPr>
          <w:rFonts w:ascii="Arial" w:hAnsi="Arial" w:cs="Arial"/>
          <w:sz w:val="24"/>
          <w:szCs w:val="24"/>
          <w:lang w:val="en-US"/>
        </w:rPr>
        <w:t xml:space="preserve"> </w:t>
      </w:r>
      <w:r w:rsidR="00452296" w:rsidRPr="004F08DE">
        <w:rPr>
          <w:rFonts w:ascii="Arial" w:hAnsi="Arial" w:cs="Arial"/>
          <w:sz w:val="24"/>
          <w:szCs w:val="24"/>
          <w:lang w:val="en-US"/>
        </w:rPr>
        <w:br w:type="page"/>
      </w:r>
    </w:p>
    <w:p w14:paraId="513B5958" w14:textId="77777777" w:rsidR="00C2310A" w:rsidRDefault="00C2310A">
      <w:pPr>
        <w:rPr>
          <w:rFonts w:ascii="Arial" w:hAnsi="Arial" w:cs="Arial"/>
          <w:b/>
          <w:sz w:val="28"/>
          <w:szCs w:val="28"/>
          <w:lang w:val="en-US"/>
        </w:rPr>
      </w:pPr>
    </w:p>
    <w:p w14:paraId="7F30E79D" w14:textId="07D3539D" w:rsidR="002C2872" w:rsidRPr="004F08DE" w:rsidRDefault="002572B9">
      <w:pPr>
        <w:rPr>
          <w:rFonts w:ascii="Arial" w:hAnsi="Arial" w:cs="Arial"/>
          <w:b/>
          <w:sz w:val="28"/>
          <w:szCs w:val="28"/>
          <w:lang w:val="en-US"/>
        </w:rPr>
      </w:pPr>
      <w:r w:rsidRPr="004F08DE">
        <w:rPr>
          <w:rFonts w:ascii="Arial" w:hAnsi="Arial" w:cs="Arial"/>
          <w:b/>
          <w:sz w:val="28"/>
          <w:szCs w:val="28"/>
          <w:lang w:val="en-US"/>
        </w:rPr>
        <w:t>For the Medical Treatment Decision Maker to complete:</w:t>
      </w:r>
    </w:p>
    <w:p w14:paraId="12327337" w14:textId="4BAB921D" w:rsidR="009E1CC8" w:rsidRPr="004F08DE" w:rsidRDefault="002572B9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 xml:space="preserve">I confirm that I am the Medical Treatment Decision Maker for this patient, in accordance with the list set out </w:t>
      </w:r>
      <w:r w:rsidR="00C27F5D" w:rsidRPr="004F08DE">
        <w:rPr>
          <w:rFonts w:ascii="Arial" w:hAnsi="Arial" w:cs="Arial"/>
          <w:sz w:val="24"/>
          <w:szCs w:val="24"/>
          <w:lang w:val="en-US"/>
        </w:rPr>
        <w:t>above</w:t>
      </w:r>
      <w:r w:rsidRPr="004F08DE">
        <w:rPr>
          <w:rFonts w:ascii="Arial" w:hAnsi="Arial" w:cs="Arial"/>
          <w:sz w:val="24"/>
          <w:szCs w:val="24"/>
          <w:lang w:val="en-US"/>
        </w:rPr>
        <w:t>.</w:t>
      </w:r>
    </w:p>
    <w:p w14:paraId="347ABE27" w14:textId="77777777" w:rsidR="0095140F" w:rsidRPr="004F08DE" w:rsidRDefault="0095140F">
      <w:pPr>
        <w:rPr>
          <w:rFonts w:ascii="Arial" w:hAnsi="Arial" w:cs="Arial"/>
          <w:sz w:val="24"/>
          <w:szCs w:val="24"/>
          <w:lang w:val="en-US"/>
        </w:rPr>
      </w:pPr>
    </w:p>
    <w:p w14:paraId="4990316D" w14:textId="10113BC7" w:rsidR="0095140F" w:rsidRPr="004F08DE" w:rsidRDefault="002572B9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>Name of Medical Treatment Decision Maker:</w:t>
      </w:r>
      <w:r w:rsidR="00E53A38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</w:t>
      </w:r>
    </w:p>
    <w:p w14:paraId="3BC50D4C" w14:textId="15FCAC38" w:rsidR="002C2872" w:rsidRPr="004F08DE" w:rsidRDefault="002572B9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 xml:space="preserve">Position in </w:t>
      </w:r>
      <w:r w:rsidR="004732C5">
        <w:rPr>
          <w:rFonts w:ascii="Arial" w:hAnsi="Arial" w:cs="Arial"/>
          <w:sz w:val="24"/>
          <w:szCs w:val="24"/>
          <w:lang w:val="en-US"/>
        </w:rPr>
        <w:t xml:space="preserve">above </w:t>
      </w:r>
      <w:r w:rsidRPr="004F08DE">
        <w:rPr>
          <w:rFonts w:ascii="Arial" w:hAnsi="Arial" w:cs="Arial"/>
          <w:sz w:val="24"/>
          <w:szCs w:val="24"/>
          <w:lang w:val="en-US"/>
        </w:rPr>
        <w:t xml:space="preserve">list </w:t>
      </w:r>
      <w:r w:rsidR="004732C5">
        <w:rPr>
          <w:rFonts w:ascii="Arial" w:hAnsi="Arial" w:cs="Arial"/>
          <w:sz w:val="24"/>
          <w:szCs w:val="24"/>
          <w:lang w:val="en-US"/>
        </w:rPr>
        <w:t>[1</w:t>
      </w:r>
      <w:r w:rsidR="004732C5" w:rsidRPr="004F08DE">
        <w:rPr>
          <w:rFonts w:ascii="Arial" w:hAnsi="Arial" w:cs="Arial"/>
          <w:sz w:val="24"/>
          <w:szCs w:val="24"/>
          <w:lang w:val="en-US"/>
        </w:rPr>
        <w:t xml:space="preserve"> </w:t>
      </w:r>
      <w:r w:rsidRPr="004F08DE">
        <w:rPr>
          <w:rFonts w:ascii="Arial" w:hAnsi="Arial" w:cs="Arial"/>
          <w:sz w:val="24"/>
          <w:szCs w:val="24"/>
          <w:lang w:val="en-US"/>
        </w:rPr>
        <w:t xml:space="preserve">– </w:t>
      </w:r>
      <w:r w:rsidR="004732C5">
        <w:rPr>
          <w:rFonts w:ascii="Arial" w:hAnsi="Arial" w:cs="Arial"/>
          <w:sz w:val="24"/>
          <w:szCs w:val="24"/>
          <w:lang w:val="en-US"/>
        </w:rPr>
        <w:t>3(</w:t>
      </w:r>
      <w:r w:rsidRPr="004F08DE">
        <w:rPr>
          <w:rFonts w:ascii="Arial" w:hAnsi="Arial" w:cs="Arial"/>
          <w:sz w:val="24"/>
          <w:szCs w:val="24"/>
          <w:lang w:val="en-US"/>
        </w:rPr>
        <w:t>e</w:t>
      </w:r>
      <w:r w:rsidR="004732C5">
        <w:rPr>
          <w:rFonts w:ascii="Arial" w:hAnsi="Arial" w:cs="Arial"/>
          <w:sz w:val="24"/>
          <w:szCs w:val="24"/>
          <w:lang w:val="en-US"/>
        </w:rPr>
        <w:t>)]</w:t>
      </w:r>
      <w:r w:rsidRPr="004F08DE">
        <w:rPr>
          <w:rFonts w:ascii="Arial" w:hAnsi="Arial" w:cs="Arial"/>
          <w:sz w:val="24"/>
          <w:szCs w:val="24"/>
          <w:lang w:val="en-US"/>
        </w:rPr>
        <w:t>:</w:t>
      </w:r>
      <w:r w:rsidR="00E53A38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……………………………………………………………….</w:t>
      </w:r>
    </w:p>
    <w:p w14:paraId="119BE944" w14:textId="77777777" w:rsidR="0095140F" w:rsidRPr="004F08DE" w:rsidRDefault="0095140F">
      <w:pPr>
        <w:rPr>
          <w:rFonts w:ascii="Arial" w:hAnsi="Arial" w:cs="Arial"/>
          <w:sz w:val="24"/>
          <w:szCs w:val="24"/>
          <w:lang w:val="en-US"/>
        </w:rPr>
      </w:pPr>
    </w:p>
    <w:p w14:paraId="25508236" w14:textId="265C8520" w:rsidR="00E53A38" w:rsidRDefault="002572B9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>Signature of Medical Treatment Decision Maker:</w:t>
      </w:r>
      <w:r w:rsidR="00E53A38">
        <w:rPr>
          <w:rFonts w:ascii="Arial" w:hAnsi="Arial" w:cs="Arial"/>
          <w:sz w:val="24"/>
          <w:szCs w:val="24"/>
          <w:lang w:val="en-US"/>
        </w:rPr>
        <w:t xml:space="preserve"> ……………………………………….</w:t>
      </w:r>
    </w:p>
    <w:p w14:paraId="1CA0276A" w14:textId="77777777" w:rsidR="0095140F" w:rsidRPr="004F08DE" w:rsidRDefault="002572B9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>Date:</w:t>
      </w:r>
      <w:r w:rsidR="00E53A38">
        <w:rPr>
          <w:rFonts w:ascii="Arial" w:hAnsi="Arial" w:cs="Arial"/>
          <w:sz w:val="24"/>
          <w:szCs w:val="24"/>
          <w:lang w:val="en-US"/>
        </w:rPr>
        <w:t xml:space="preserve"> ……../………/……….</w:t>
      </w:r>
    </w:p>
    <w:p w14:paraId="4714C029" w14:textId="77777777" w:rsidR="002C2872" w:rsidRPr="004F08DE" w:rsidRDefault="002C2872">
      <w:pPr>
        <w:rPr>
          <w:rFonts w:ascii="Arial" w:hAnsi="Arial" w:cs="Arial"/>
          <w:sz w:val="24"/>
          <w:szCs w:val="24"/>
          <w:lang w:val="en-US"/>
        </w:rPr>
      </w:pPr>
    </w:p>
    <w:p w14:paraId="021CB6A5" w14:textId="77777777" w:rsidR="002C2872" w:rsidRPr="00CA3A2B" w:rsidRDefault="002572B9">
      <w:pPr>
        <w:rPr>
          <w:rFonts w:ascii="Arial" w:hAnsi="Arial" w:cs="Arial"/>
          <w:b/>
          <w:sz w:val="28"/>
          <w:szCs w:val="28"/>
          <w:lang w:val="en-US"/>
        </w:rPr>
      </w:pPr>
      <w:r w:rsidRPr="00CA3A2B">
        <w:rPr>
          <w:rFonts w:ascii="Arial" w:hAnsi="Arial" w:cs="Arial"/>
          <w:b/>
          <w:sz w:val="28"/>
          <w:szCs w:val="28"/>
          <w:lang w:val="en-US"/>
        </w:rPr>
        <w:t>For the researcher to complete:</w:t>
      </w:r>
    </w:p>
    <w:p w14:paraId="229791F0" w14:textId="77777777" w:rsidR="0095140F" w:rsidRPr="004F08DE" w:rsidRDefault="002572B9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iCs/>
          <w:color w:val="000000"/>
          <w:sz w:val="24"/>
          <w:szCs w:val="24"/>
        </w:rPr>
        <w:t xml:space="preserve">The following </w:t>
      </w:r>
      <w:r w:rsidRPr="004F08DE">
        <w:rPr>
          <w:rFonts w:ascii="Arial" w:eastAsia="Times New Roman" w:hAnsi="Arial" w:cs="Arial"/>
          <w:sz w:val="24"/>
          <w:szCs w:val="24"/>
          <w:lang w:eastAsia="en-AU"/>
        </w:rPr>
        <w:t>attempts have been made to establish whether there is a person in a higher category than the signatory:</w:t>
      </w:r>
    </w:p>
    <w:p w14:paraId="2BC66E4C" w14:textId="35A0964C" w:rsidR="00E42CF1" w:rsidRDefault="00E42CF1">
      <w:pPr>
        <w:rPr>
          <w:rFonts w:ascii="Arial" w:hAnsi="Arial" w:cs="Arial"/>
          <w:sz w:val="24"/>
          <w:szCs w:val="24"/>
          <w:lang w:val="en-US"/>
        </w:rPr>
      </w:pPr>
    </w:p>
    <w:p w14:paraId="6CB2C2F0" w14:textId="0832E0D7" w:rsidR="004F08DE" w:rsidRDefault="004F08DE">
      <w:pPr>
        <w:rPr>
          <w:rFonts w:ascii="Arial" w:hAnsi="Arial" w:cs="Arial"/>
          <w:sz w:val="24"/>
          <w:szCs w:val="24"/>
          <w:lang w:val="en-US"/>
        </w:rPr>
      </w:pPr>
    </w:p>
    <w:p w14:paraId="22E8576C" w14:textId="1006DCB0" w:rsidR="004F08DE" w:rsidRDefault="004F08DE">
      <w:pPr>
        <w:rPr>
          <w:rFonts w:ascii="Arial" w:hAnsi="Arial" w:cs="Arial"/>
          <w:sz w:val="24"/>
          <w:szCs w:val="24"/>
          <w:lang w:val="en-US"/>
        </w:rPr>
      </w:pPr>
    </w:p>
    <w:p w14:paraId="724CF84B" w14:textId="77777777" w:rsidR="004F08DE" w:rsidRPr="004F08DE" w:rsidRDefault="004F08DE">
      <w:pPr>
        <w:rPr>
          <w:rFonts w:ascii="Arial" w:hAnsi="Arial" w:cs="Arial"/>
          <w:sz w:val="24"/>
          <w:szCs w:val="24"/>
          <w:lang w:val="en-US"/>
        </w:rPr>
      </w:pPr>
    </w:p>
    <w:p w14:paraId="76821660" w14:textId="77777777" w:rsidR="0095140F" w:rsidRPr="004F08DE" w:rsidRDefault="0095140F">
      <w:pPr>
        <w:rPr>
          <w:rFonts w:ascii="Arial" w:hAnsi="Arial" w:cs="Arial"/>
          <w:sz w:val="24"/>
          <w:szCs w:val="24"/>
          <w:lang w:val="en-US"/>
        </w:rPr>
      </w:pPr>
    </w:p>
    <w:p w14:paraId="011F5BBE" w14:textId="6BD8974A" w:rsidR="0095140F" w:rsidRPr="004F08DE" w:rsidRDefault="002572B9" w:rsidP="0095140F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>Name of researcher:</w:t>
      </w:r>
      <w:r w:rsidR="004F08DE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……………………………………………………………………….</w:t>
      </w:r>
    </w:p>
    <w:p w14:paraId="2B0F45FE" w14:textId="3D017CF7" w:rsidR="00E42CF1" w:rsidRDefault="002572B9" w:rsidP="0095140F">
      <w:pPr>
        <w:rPr>
          <w:rFonts w:ascii="Arial" w:hAnsi="Arial" w:cs="Arial"/>
          <w:sz w:val="24"/>
          <w:szCs w:val="24"/>
          <w:lang w:val="en-US"/>
        </w:rPr>
      </w:pPr>
      <w:r w:rsidRPr="004F08DE">
        <w:rPr>
          <w:rFonts w:ascii="Arial" w:hAnsi="Arial" w:cs="Arial"/>
          <w:sz w:val="24"/>
          <w:szCs w:val="24"/>
          <w:lang w:val="en-US"/>
        </w:rPr>
        <w:t>Signature of researcher:</w:t>
      </w:r>
      <w:r w:rsidR="004F08DE">
        <w:rPr>
          <w:rFonts w:ascii="Arial" w:hAnsi="Arial" w:cs="Arial"/>
          <w:sz w:val="24"/>
          <w:szCs w:val="24"/>
          <w:lang w:val="en-US"/>
        </w:rPr>
        <w:t xml:space="preserve">…………………………….................... </w:t>
      </w:r>
      <w:r w:rsidRPr="004F08DE">
        <w:rPr>
          <w:rFonts w:ascii="Arial" w:hAnsi="Arial" w:cs="Arial"/>
          <w:sz w:val="24"/>
          <w:szCs w:val="24"/>
          <w:lang w:val="en-US"/>
        </w:rPr>
        <w:t>Date:</w:t>
      </w:r>
      <w:r w:rsidR="004F08DE">
        <w:rPr>
          <w:rFonts w:ascii="Arial" w:hAnsi="Arial" w:cs="Arial"/>
          <w:sz w:val="24"/>
          <w:szCs w:val="24"/>
          <w:lang w:val="en-US"/>
        </w:rPr>
        <w:t xml:space="preserve"> ……/……/……</w:t>
      </w:r>
    </w:p>
    <w:p w14:paraId="03FCDD12" w14:textId="7D612E4D" w:rsidR="00E53A38" w:rsidRDefault="00E53A38" w:rsidP="0095140F">
      <w:pPr>
        <w:rPr>
          <w:rFonts w:ascii="Arial" w:hAnsi="Arial" w:cs="Arial"/>
          <w:sz w:val="24"/>
          <w:szCs w:val="24"/>
          <w:lang w:val="en-US"/>
        </w:rPr>
      </w:pPr>
    </w:p>
    <w:p w14:paraId="143A304B" w14:textId="203E2621" w:rsidR="004F08DE" w:rsidRDefault="004F08DE" w:rsidP="0095140F">
      <w:pPr>
        <w:rPr>
          <w:rFonts w:ascii="Arial" w:hAnsi="Arial" w:cs="Arial"/>
          <w:sz w:val="24"/>
          <w:szCs w:val="24"/>
          <w:lang w:val="en-US"/>
        </w:rPr>
      </w:pPr>
    </w:p>
    <w:p w14:paraId="0B499242" w14:textId="77777777" w:rsidR="004F08DE" w:rsidRPr="004F08DE" w:rsidRDefault="004F08DE" w:rsidP="0095140F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0"/>
      </w:tblGrid>
      <w:tr w:rsidR="0095140F" w:rsidRPr="0050039D" w14:paraId="2D56B8A5" w14:textId="77777777" w:rsidTr="000A0824">
        <w:tc>
          <w:tcPr>
            <w:tcW w:w="9242" w:type="dxa"/>
          </w:tcPr>
          <w:p w14:paraId="16B9B892" w14:textId="77777777" w:rsidR="00627DD5" w:rsidRPr="004F08DE" w:rsidRDefault="002572B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08D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THIS FORM IS TO BE COMPLETED AT THE BEGINNING OF THE CONSENT DISCUSSION </w:t>
            </w:r>
          </w:p>
          <w:p w14:paraId="6DEA7DA2" w14:textId="77777777" w:rsidR="00197B9F" w:rsidRPr="004F08DE" w:rsidRDefault="002572B9" w:rsidP="000A08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08DE">
              <w:rPr>
                <w:rFonts w:ascii="Arial" w:hAnsi="Arial" w:cs="Arial"/>
                <w:b/>
                <w:sz w:val="20"/>
                <w:szCs w:val="20"/>
                <w:lang w:val="en-US"/>
              </w:rPr>
              <w:t>AND MUST BE KEPT IN THE RESEARCH FILE WITH THE SIGNED</w:t>
            </w:r>
          </w:p>
          <w:p w14:paraId="57E2A813" w14:textId="77777777" w:rsidR="00627DD5" w:rsidRPr="004F08DE" w:rsidRDefault="002572B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F08DE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 RESPONSIBLE/MEDICAL TREATMENT DECISION MAKER INFORMATION AND CONSENT FORM</w:t>
            </w:r>
          </w:p>
        </w:tc>
      </w:tr>
    </w:tbl>
    <w:p w14:paraId="790C3A70" w14:textId="4DFA6FF3" w:rsidR="00E53A38" w:rsidRPr="004F08DE" w:rsidRDefault="00E53A38" w:rsidP="004F08DE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7BDEB94B" w14:textId="77777777" w:rsidR="00CA3A2B" w:rsidRDefault="00CA3A2B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652AC89B" w14:textId="5473DC7E" w:rsidR="00C27F5D" w:rsidRPr="004F08DE" w:rsidRDefault="00C27F5D" w:rsidP="002027EC">
      <w:pPr>
        <w:spacing w:after="0" w:line="240" w:lineRule="auto"/>
        <w:rPr>
          <w:rFonts w:ascii="Arial" w:hAnsi="Arial" w:cs="Arial"/>
          <w:b/>
          <w:strike/>
          <w:sz w:val="28"/>
          <w:szCs w:val="28"/>
          <w:lang w:val="en-US"/>
        </w:rPr>
      </w:pPr>
      <w:r w:rsidRPr="004F08DE">
        <w:rPr>
          <w:rFonts w:ascii="Arial" w:hAnsi="Arial" w:cs="Arial"/>
          <w:b/>
          <w:sz w:val="28"/>
          <w:szCs w:val="28"/>
          <w:lang w:val="en-US"/>
        </w:rPr>
        <w:lastRenderedPageBreak/>
        <w:t>Steps the Medical Treatment Decision Maker must take in deciding whether to consent to a medical procedure on behalf of a patient</w:t>
      </w:r>
      <w:r w:rsidRPr="004F08DE">
        <w:rPr>
          <w:rFonts w:ascii="Arial" w:hAnsi="Arial" w:cs="Arial"/>
          <w:b/>
          <w:strike/>
          <w:sz w:val="28"/>
          <w:szCs w:val="28"/>
          <w:lang w:val="en-US"/>
        </w:rPr>
        <w:t xml:space="preserve"> </w:t>
      </w:r>
    </w:p>
    <w:p w14:paraId="355ECE22" w14:textId="77777777" w:rsidR="002027EC" w:rsidRPr="0026066C" w:rsidRDefault="002027EC" w:rsidP="002027EC">
      <w:pPr>
        <w:autoSpaceDE w:val="0"/>
        <w:autoSpaceDN w:val="0"/>
        <w:adjustRightInd w:val="0"/>
        <w:spacing w:after="60" w:line="240" w:lineRule="auto"/>
        <w:ind w:right="-335"/>
        <w:rPr>
          <w:rFonts w:ascii="Arial" w:hAnsi="Arial" w:cs="Arial"/>
          <w:lang w:val="en-US"/>
        </w:rPr>
      </w:pPr>
    </w:p>
    <w:p w14:paraId="1116B071" w14:textId="077E96EA" w:rsidR="002027EC" w:rsidRPr="003733F2" w:rsidRDefault="002027EC" w:rsidP="003733F2">
      <w:pPr>
        <w:autoSpaceDE w:val="0"/>
        <w:autoSpaceDN w:val="0"/>
        <w:adjustRightInd w:val="0"/>
        <w:spacing w:after="0"/>
        <w:ind w:right="-335"/>
        <w:rPr>
          <w:rFonts w:ascii="Arial" w:hAnsi="Arial" w:cs="Arial"/>
        </w:rPr>
      </w:pPr>
      <w:r w:rsidRPr="004732C5">
        <w:rPr>
          <w:rFonts w:ascii="Arial" w:hAnsi="Arial" w:cs="Arial"/>
        </w:rPr>
        <w:t>Victorian law says: “</w:t>
      </w:r>
      <w:r w:rsidRPr="003733F2">
        <w:rPr>
          <w:rFonts w:ascii="Arial" w:hAnsi="Arial" w:cs="Arial"/>
        </w:rPr>
        <w:t xml:space="preserve">A person's medical treatment decision maker </w:t>
      </w:r>
      <w:r w:rsidRPr="003733F2">
        <w:rPr>
          <w:rFonts w:ascii="Arial" w:hAnsi="Arial" w:cs="Arial"/>
          <w:b/>
        </w:rPr>
        <w:t>may</w:t>
      </w:r>
      <w:r w:rsidR="00F54210" w:rsidRPr="003733F2">
        <w:rPr>
          <w:rFonts w:ascii="Arial" w:hAnsi="Arial" w:cs="Arial"/>
          <w:b/>
        </w:rPr>
        <w:t xml:space="preserve"> </w:t>
      </w:r>
      <w:r w:rsidRPr="003733F2">
        <w:rPr>
          <w:rFonts w:ascii="Arial" w:hAnsi="Arial" w:cs="Arial"/>
          <w:b/>
        </w:rPr>
        <w:t>consent</w:t>
      </w:r>
      <w:r w:rsidR="00F54210" w:rsidRPr="003733F2">
        <w:rPr>
          <w:rFonts w:ascii="Arial" w:hAnsi="Arial" w:cs="Arial"/>
        </w:rPr>
        <w:t xml:space="preserve"> </w:t>
      </w:r>
      <w:r w:rsidRPr="003733F2">
        <w:rPr>
          <w:rFonts w:ascii="Arial" w:hAnsi="Arial" w:cs="Arial"/>
        </w:rPr>
        <w:t>to the administration of a medical research procedure to the person if the medical treatment decision maker reasonably believes that</w:t>
      </w:r>
      <w:r w:rsidR="00F54210" w:rsidRPr="003733F2">
        <w:rPr>
          <w:rFonts w:ascii="Arial" w:hAnsi="Arial" w:cs="Arial"/>
        </w:rPr>
        <w:t xml:space="preserve"> </w:t>
      </w:r>
      <w:r w:rsidRPr="003733F2">
        <w:rPr>
          <w:rFonts w:ascii="Arial" w:hAnsi="Arial" w:cs="Arial"/>
        </w:rPr>
        <w:t>the person would have consented to the procedure if the person had decision-making capacity.”</w:t>
      </w:r>
    </w:p>
    <w:p w14:paraId="2E7B9A78" w14:textId="77777777" w:rsidR="000A4E74" w:rsidRPr="003733F2" w:rsidRDefault="000A4E74" w:rsidP="003733F2">
      <w:pPr>
        <w:autoSpaceDE w:val="0"/>
        <w:autoSpaceDN w:val="0"/>
        <w:adjustRightInd w:val="0"/>
        <w:spacing w:after="0"/>
        <w:ind w:right="-335"/>
        <w:rPr>
          <w:rFonts w:ascii="Arial" w:hAnsi="Arial" w:cs="Arial"/>
        </w:rPr>
      </w:pPr>
    </w:p>
    <w:p w14:paraId="56E1C901" w14:textId="6A0E26FD" w:rsidR="002027EC" w:rsidRPr="003733F2" w:rsidRDefault="002027EC" w:rsidP="003733F2">
      <w:pPr>
        <w:autoSpaceDE w:val="0"/>
        <w:autoSpaceDN w:val="0"/>
        <w:adjustRightInd w:val="0"/>
        <w:spacing w:after="0"/>
        <w:ind w:right="-335"/>
        <w:rPr>
          <w:rFonts w:ascii="Arial" w:hAnsi="Arial" w:cs="Arial"/>
        </w:rPr>
      </w:pPr>
      <w:r w:rsidRPr="003733F2">
        <w:rPr>
          <w:rFonts w:ascii="Arial" w:hAnsi="Arial" w:cs="Arial"/>
        </w:rPr>
        <w:t>We understand that you are the designated “Medical Treatment Decision Maker” for the patient.  Because the patient is unable to provide consent, and did not prepare a</w:t>
      </w:r>
      <w:r w:rsidR="0050039D" w:rsidRPr="003733F2">
        <w:rPr>
          <w:rFonts w:ascii="Arial" w:hAnsi="Arial" w:cs="Arial"/>
        </w:rPr>
        <w:t xml:space="preserve"> </w:t>
      </w:r>
      <w:r w:rsidR="00CA3A2B" w:rsidRPr="003733F2">
        <w:rPr>
          <w:rFonts w:ascii="Arial" w:hAnsi="Arial" w:cs="Arial"/>
        </w:rPr>
        <w:t>Victorian instructional</w:t>
      </w:r>
      <w:r w:rsidRPr="003733F2">
        <w:rPr>
          <w:rFonts w:ascii="Arial" w:hAnsi="Arial" w:cs="Arial"/>
        </w:rPr>
        <w:t xml:space="preserve"> directive </w:t>
      </w:r>
      <w:r w:rsidR="00C27F5D" w:rsidRPr="003733F2">
        <w:rPr>
          <w:rFonts w:ascii="Arial" w:hAnsi="Arial" w:cs="Arial"/>
        </w:rPr>
        <w:t xml:space="preserve">which has clear </w:t>
      </w:r>
      <w:r w:rsidR="00CA3A2B" w:rsidRPr="003733F2">
        <w:rPr>
          <w:rFonts w:ascii="Arial" w:hAnsi="Arial" w:cs="Arial"/>
        </w:rPr>
        <w:t>application in</w:t>
      </w:r>
      <w:r w:rsidR="0050039D" w:rsidRPr="003733F2">
        <w:rPr>
          <w:rFonts w:ascii="Arial" w:hAnsi="Arial" w:cs="Arial"/>
        </w:rPr>
        <w:t xml:space="preserve"> the patient’</w:t>
      </w:r>
      <w:r w:rsidR="005605C6" w:rsidRPr="003733F2">
        <w:rPr>
          <w:rFonts w:ascii="Arial" w:hAnsi="Arial" w:cs="Arial"/>
        </w:rPr>
        <w:t>s current circ</w:t>
      </w:r>
      <w:r w:rsidR="0050039D" w:rsidRPr="003733F2">
        <w:rPr>
          <w:rFonts w:ascii="Arial" w:hAnsi="Arial" w:cs="Arial"/>
        </w:rPr>
        <w:t>umstances</w:t>
      </w:r>
      <w:r w:rsidRPr="003733F2">
        <w:rPr>
          <w:rFonts w:ascii="Arial" w:hAnsi="Arial" w:cs="Arial"/>
        </w:rPr>
        <w:t>, Victorian law requires us to seek your consent to include the</w:t>
      </w:r>
      <w:r w:rsidR="00C27F5D" w:rsidRPr="003733F2">
        <w:rPr>
          <w:rFonts w:ascii="Arial" w:hAnsi="Arial" w:cs="Arial"/>
        </w:rPr>
        <w:t xml:space="preserve"> </w:t>
      </w:r>
      <w:r w:rsidR="00CA3A2B" w:rsidRPr="003733F2">
        <w:rPr>
          <w:rFonts w:ascii="Arial" w:hAnsi="Arial" w:cs="Arial"/>
        </w:rPr>
        <w:t>patient in</w:t>
      </w:r>
      <w:r w:rsidRPr="003733F2">
        <w:rPr>
          <w:rFonts w:ascii="Arial" w:hAnsi="Arial" w:cs="Arial"/>
        </w:rPr>
        <w:t xml:space="preserve"> this project.</w:t>
      </w:r>
    </w:p>
    <w:p w14:paraId="2EE91C48" w14:textId="77777777" w:rsidR="000A4E74" w:rsidRPr="003733F2" w:rsidRDefault="000A4E74" w:rsidP="003733F2">
      <w:pPr>
        <w:autoSpaceDE w:val="0"/>
        <w:autoSpaceDN w:val="0"/>
        <w:adjustRightInd w:val="0"/>
        <w:spacing w:after="0"/>
        <w:ind w:right="-335"/>
        <w:rPr>
          <w:rFonts w:ascii="Arial" w:hAnsi="Arial" w:cs="Arial"/>
        </w:rPr>
      </w:pPr>
    </w:p>
    <w:p w14:paraId="3FEEC5BB" w14:textId="3BF942DC" w:rsidR="002027EC" w:rsidRPr="003733F2" w:rsidRDefault="000A4E74" w:rsidP="002027EC">
      <w:pPr>
        <w:rPr>
          <w:rFonts w:ascii="Arial" w:hAnsi="Arial" w:cs="Arial"/>
          <w:b/>
        </w:rPr>
      </w:pPr>
      <w:r w:rsidRPr="003733F2">
        <w:rPr>
          <w:rFonts w:ascii="Arial" w:hAnsi="Arial" w:cs="Arial"/>
          <w:b/>
        </w:rPr>
        <w:t>W</w:t>
      </w:r>
      <w:r w:rsidR="002027EC" w:rsidRPr="003733F2">
        <w:rPr>
          <w:rFonts w:ascii="Arial" w:hAnsi="Arial" w:cs="Arial"/>
          <w:b/>
        </w:rPr>
        <w:t>e ask you to read the information below, which</w:t>
      </w:r>
      <w:r w:rsidR="00F54210" w:rsidRPr="003733F2">
        <w:rPr>
          <w:rFonts w:ascii="Arial" w:hAnsi="Arial" w:cs="Arial"/>
          <w:b/>
        </w:rPr>
        <w:t xml:space="preserve"> </w:t>
      </w:r>
      <w:r w:rsidR="002027EC" w:rsidRPr="003733F2">
        <w:rPr>
          <w:rFonts w:ascii="Arial" w:hAnsi="Arial" w:cs="Arial"/>
          <w:b/>
        </w:rPr>
        <w:t>explains what Victorian law requires you to think about when making the decision.</w:t>
      </w:r>
    </w:p>
    <w:p w14:paraId="46246D07" w14:textId="7C2A44E7" w:rsidR="002027EC" w:rsidRPr="003733F2" w:rsidRDefault="002027EC" w:rsidP="002027EC">
      <w:pPr>
        <w:rPr>
          <w:rFonts w:ascii="Arial" w:hAnsi="Arial" w:cs="Arial"/>
          <w:b/>
          <w:u w:val="single"/>
        </w:rPr>
      </w:pPr>
      <w:r w:rsidRPr="003733F2">
        <w:rPr>
          <w:rFonts w:ascii="Arial" w:hAnsi="Arial" w:cs="Arial"/>
          <w:b/>
        </w:rPr>
        <w:t>You must also read the Participant Information and Consent Form which the researcher will give you, which explains what the research study is about</w:t>
      </w:r>
      <w:r w:rsidR="008E03AE" w:rsidRPr="003733F2">
        <w:rPr>
          <w:rFonts w:ascii="Arial" w:hAnsi="Arial" w:cs="Arial"/>
          <w:b/>
        </w:rPr>
        <w:t>, and ask the researchers to explain anything you do not understand</w:t>
      </w:r>
      <w:r w:rsidR="00D651C6" w:rsidRPr="003733F2">
        <w:rPr>
          <w:rFonts w:ascii="Arial" w:hAnsi="Arial" w:cs="Arial"/>
          <w:b/>
        </w:rPr>
        <w:t>.</w:t>
      </w:r>
    </w:p>
    <w:p w14:paraId="7E777410" w14:textId="77777777" w:rsidR="002027EC" w:rsidRPr="003733F2" w:rsidRDefault="002027EC" w:rsidP="002027EC">
      <w:pPr>
        <w:rPr>
          <w:rFonts w:ascii="Arial" w:hAnsi="Arial" w:cs="Arial"/>
          <w:lang w:val="en-US"/>
        </w:rPr>
      </w:pPr>
      <w:r w:rsidRPr="003733F2">
        <w:rPr>
          <w:rFonts w:ascii="Arial" w:hAnsi="Arial" w:cs="Arial"/>
          <w:u w:val="single"/>
          <w:lang w:val="en-US"/>
        </w:rPr>
        <w:t xml:space="preserve">Most importantly, you need to keep in mind that you are making a decision about </w:t>
      </w:r>
      <w:r w:rsidRPr="003733F2">
        <w:rPr>
          <w:rFonts w:ascii="Arial" w:hAnsi="Arial" w:cs="Arial"/>
          <w:i/>
          <w:u w:val="single"/>
          <w:lang w:val="en-US"/>
        </w:rPr>
        <w:t>what the patient would want</w:t>
      </w:r>
      <w:r w:rsidRPr="003733F2">
        <w:rPr>
          <w:rFonts w:ascii="Arial" w:hAnsi="Arial" w:cs="Arial"/>
          <w:u w:val="single"/>
          <w:lang w:val="en-US"/>
        </w:rPr>
        <w:t>, not what you or someone else thinks is best</w:t>
      </w:r>
      <w:r w:rsidRPr="003733F2">
        <w:rPr>
          <w:rFonts w:ascii="Arial" w:hAnsi="Arial" w:cs="Arial"/>
          <w:lang w:val="en-US"/>
        </w:rPr>
        <w:t>.</w:t>
      </w:r>
    </w:p>
    <w:p w14:paraId="47AC97CD" w14:textId="6486C3F7" w:rsidR="002027EC" w:rsidRPr="003733F2" w:rsidRDefault="002027EC" w:rsidP="002027EC">
      <w:pPr>
        <w:rPr>
          <w:rFonts w:ascii="Arial" w:hAnsi="Arial" w:cs="Arial"/>
        </w:rPr>
      </w:pPr>
      <w:r w:rsidRPr="003733F2">
        <w:rPr>
          <w:rFonts w:ascii="Arial" w:hAnsi="Arial" w:cs="Arial"/>
        </w:rPr>
        <w:t>The research staff will also be pleased to clarify any points</w:t>
      </w:r>
      <w:r w:rsidR="00F54210" w:rsidRPr="003733F2">
        <w:rPr>
          <w:rFonts w:ascii="Arial" w:hAnsi="Arial" w:cs="Arial"/>
        </w:rPr>
        <w:t xml:space="preserve"> </w:t>
      </w:r>
      <w:r w:rsidRPr="003733F2">
        <w:rPr>
          <w:rFonts w:ascii="Arial" w:hAnsi="Arial" w:cs="Arial"/>
        </w:rPr>
        <w:t>that you do not understand.</w:t>
      </w:r>
    </w:p>
    <w:p w14:paraId="4DCCD9C4" w14:textId="77777777" w:rsidR="007242ED" w:rsidRPr="003733F2" w:rsidRDefault="002027EC" w:rsidP="000A4E74">
      <w:pPr>
        <w:rPr>
          <w:rFonts w:ascii="Arial" w:hAnsi="Arial" w:cs="Arial"/>
          <w:b/>
        </w:rPr>
      </w:pPr>
      <w:r w:rsidRPr="003733F2">
        <w:rPr>
          <w:rFonts w:ascii="Arial" w:hAnsi="Arial" w:cs="Arial"/>
          <w:b/>
        </w:rPr>
        <w:t xml:space="preserve">Here is what you must </w:t>
      </w:r>
      <w:r w:rsidR="00177000" w:rsidRPr="003733F2">
        <w:rPr>
          <w:rFonts w:ascii="Arial" w:hAnsi="Arial" w:cs="Arial"/>
          <w:b/>
        </w:rPr>
        <w:t xml:space="preserve">then </w:t>
      </w:r>
      <w:r w:rsidRPr="003733F2">
        <w:rPr>
          <w:rFonts w:ascii="Arial" w:hAnsi="Arial" w:cs="Arial"/>
          <w:b/>
        </w:rPr>
        <w:t>do:</w:t>
      </w:r>
    </w:p>
    <w:p w14:paraId="791FB40F" w14:textId="34AA8C82" w:rsidR="002027EC" w:rsidRPr="003733F2" w:rsidRDefault="002027EC" w:rsidP="004F08DE">
      <w:pPr>
        <w:numPr>
          <w:ilvl w:val="0"/>
          <w:numId w:val="8"/>
        </w:numPr>
        <w:rPr>
          <w:rFonts w:ascii="Arial" w:hAnsi="Arial" w:cs="Arial"/>
          <w:b/>
        </w:rPr>
      </w:pPr>
      <w:r w:rsidRPr="003733F2">
        <w:rPr>
          <w:rFonts w:ascii="Arial" w:hAnsi="Arial" w:cs="Arial"/>
        </w:rPr>
        <w:t>First, you must consult with any person who you reasonably believe the patient would want you to consult with in the circumstances.</w:t>
      </w:r>
      <w:r w:rsidR="000A4E74" w:rsidRPr="003733F2">
        <w:rPr>
          <w:rFonts w:ascii="Arial" w:hAnsi="Arial" w:cs="Arial"/>
        </w:rPr>
        <w:t xml:space="preserve"> You may also talk to anyone </w:t>
      </w:r>
      <w:r w:rsidR="00177000" w:rsidRPr="003733F2">
        <w:rPr>
          <w:rFonts w:ascii="Arial" w:hAnsi="Arial" w:cs="Arial"/>
        </w:rPr>
        <w:t>else</w:t>
      </w:r>
      <w:r w:rsidR="000A4E74" w:rsidRPr="003733F2">
        <w:rPr>
          <w:rFonts w:ascii="Arial" w:hAnsi="Arial" w:cs="Arial"/>
        </w:rPr>
        <w:t xml:space="preserve"> who may be able to provide assistance in your task</w:t>
      </w:r>
    </w:p>
    <w:p w14:paraId="7F342209" w14:textId="0DDD29CD" w:rsidR="007242ED" w:rsidRPr="003733F2" w:rsidRDefault="002027EC" w:rsidP="004F08DE">
      <w:pPr>
        <w:numPr>
          <w:ilvl w:val="0"/>
          <w:numId w:val="8"/>
        </w:numPr>
        <w:rPr>
          <w:rFonts w:ascii="Arial" w:hAnsi="Arial" w:cs="Arial"/>
        </w:rPr>
      </w:pPr>
      <w:r w:rsidRPr="003733F2">
        <w:rPr>
          <w:rFonts w:ascii="Arial" w:hAnsi="Arial" w:cs="Arial"/>
        </w:rPr>
        <w:t>Second, try to find out if the patient has made a Victorian Values Directive (or an Instructional Directive in ano</w:t>
      </w:r>
      <w:r w:rsidR="006D120C" w:rsidRPr="003733F2">
        <w:rPr>
          <w:rFonts w:ascii="Arial" w:hAnsi="Arial" w:cs="Arial"/>
        </w:rPr>
        <w:t>t</w:t>
      </w:r>
      <w:r w:rsidRPr="003733F2">
        <w:rPr>
          <w:rFonts w:ascii="Arial" w:hAnsi="Arial" w:cs="Arial"/>
        </w:rPr>
        <w:t>her state)</w:t>
      </w:r>
      <w:r w:rsidR="006D120C" w:rsidRPr="003733F2">
        <w:rPr>
          <w:rFonts w:ascii="Arial" w:hAnsi="Arial" w:cs="Arial"/>
        </w:rPr>
        <w:t xml:space="preserve"> and use this to understand the patient’s values.</w:t>
      </w:r>
    </w:p>
    <w:p w14:paraId="562605D8" w14:textId="2A42E5BA" w:rsidR="002027EC" w:rsidRPr="003733F2" w:rsidRDefault="006D120C" w:rsidP="004F08DE">
      <w:pPr>
        <w:numPr>
          <w:ilvl w:val="0"/>
          <w:numId w:val="8"/>
        </w:numPr>
        <w:rPr>
          <w:rFonts w:ascii="Arial" w:hAnsi="Arial" w:cs="Arial"/>
        </w:rPr>
      </w:pPr>
      <w:r w:rsidRPr="003733F2">
        <w:rPr>
          <w:rFonts w:ascii="Arial" w:hAnsi="Arial" w:cs="Arial"/>
        </w:rPr>
        <w:t>Thirdly</w:t>
      </w:r>
      <w:r w:rsidR="00E53A38" w:rsidRPr="003733F2">
        <w:rPr>
          <w:rFonts w:ascii="Arial" w:hAnsi="Arial" w:cs="Arial"/>
        </w:rPr>
        <w:t>,</w:t>
      </w:r>
      <w:r w:rsidR="002027EC" w:rsidRPr="003733F2">
        <w:rPr>
          <w:rFonts w:ascii="Arial" w:hAnsi="Arial" w:cs="Arial"/>
        </w:rPr>
        <w:t xml:space="preserve"> </w:t>
      </w:r>
      <w:r w:rsidR="003F71AE" w:rsidRPr="003733F2">
        <w:rPr>
          <w:rFonts w:ascii="Arial" w:hAnsi="Arial" w:cs="Arial"/>
        </w:rPr>
        <w:t xml:space="preserve">consider </w:t>
      </w:r>
      <w:r w:rsidR="00E53A38" w:rsidRPr="003733F2">
        <w:rPr>
          <w:rFonts w:ascii="Arial" w:hAnsi="Arial" w:cs="Arial"/>
        </w:rPr>
        <w:t>any other</w:t>
      </w:r>
      <w:r w:rsidRPr="003733F2">
        <w:rPr>
          <w:rFonts w:ascii="Arial" w:hAnsi="Arial" w:cs="Arial"/>
        </w:rPr>
        <w:t xml:space="preserve"> relevant preferences that the patient has expressed</w:t>
      </w:r>
      <w:r w:rsidR="002027EC" w:rsidRPr="003733F2">
        <w:rPr>
          <w:rFonts w:ascii="Arial" w:hAnsi="Arial" w:cs="Arial"/>
        </w:rPr>
        <w:t xml:space="preserve"> </w:t>
      </w:r>
      <w:r w:rsidRPr="003733F2">
        <w:rPr>
          <w:rFonts w:ascii="Arial" w:hAnsi="Arial" w:cs="Arial"/>
        </w:rPr>
        <w:t xml:space="preserve">or </w:t>
      </w:r>
      <w:r w:rsidR="003F71AE" w:rsidRPr="003733F2">
        <w:rPr>
          <w:rFonts w:ascii="Arial" w:hAnsi="Arial" w:cs="Arial"/>
        </w:rPr>
        <w:t xml:space="preserve">which may be </w:t>
      </w:r>
      <w:r w:rsidRPr="003733F2">
        <w:rPr>
          <w:rFonts w:ascii="Arial" w:hAnsi="Arial" w:cs="Arial"/>
        </w:rPr>
        <w:t xml:space="preserve">inferred </w:t>
      </w:r>
      <w:r w:rsidR="00E53A38" w:rsidRPr="003733F2">
        <w:rPr>
          <w:rFonts w:ascii="Arial" w:hAnsi="Arial" w:cs="Arial"/>
        </w:rPr>
        <w:t>from the</w:t>
      </w:r>
      <w:r w:rsidRPr="003733F2">
        <w:rPr>
          <w:rFonts w:ascii="Arial" w:hAnsi="Arial" w:cs="Arial"/>
        </w:rPr>
        <w:t xml:space="preserve"> patient’s life</w:t>
      </w:r>
      <w:r w:rsidR="002027EC" w:rsidRPr="003733F2">
        <w:rPr>
          <w:rFonts w:ascii="Arial" w:hAnsi="Arial" w:cs="Arial"/>
        </w:rPr>
        <w:t>.</w:t>
      </w:r>
      <w:r w:rsidR="003F71AE" w:rsidRPr="003733F2">
        <w:rPr>
          <w:rFonts w:ascii="Arial" w:hAnsi="Arial" w:cs="Arial"/>
        </w:rPr>
        <w:t xml:space="preserve"> For example is the patient a blood or organ donor? Has the patient supported medical research? Did the patient know anyone affected by a disease for which there is no effective treatment?</w:t>
      </w:r>
    </w:p>
    <w:p w14:paraId="0BBB233D" w14:textId="77777777" w:rsidR="00376C13" w:rsidRPr="003733F2" w:rsidRDefault="006D120C" w:rsidP="002027EC">
      <w:pPr>
        <w:numPr>
          <w:ilvl w:val="0"/>
          <w:numId w:val="8"/>
        </w:numPr>
        <w:rPr>
          <w:rFonts w:ascii="Arial" w:hAnsi="Arial" w:cs="Arial"/>
        </w:rPr>
      </w:pPr>
      <w:r w:rsidRPr="003733F2">
        <w:rPr>
          <w:rFonts w:ascii="Arial" w:hAnsi="Arial" w:cs="Arial"/>
        </w:rPr>
        <w:t>Y</w:t>
      </w:r>
      <w:r w:rsidR="002027EC" w:rsidRPr="003733F2">
        <w:rPr>
          <w:rFonts w:ascii="Arial" w:hAnsi="Arial" w:cs="Arial"/>
        </w:rPr>
        <w:t>ou</w:t>
      </w:r>
      <w:r w:rsidRPr="003733F2">
        <w:rPr>
          <w:rFonts w:ascii="Arial" w:hAnsi="Arial" w:cs="Arial"/>
        </w:rPr>
        <w:t xml:space="preserve"> also </w:t>
      </w:r>
      <w:r w:rsidR="002027EC" w:rsidRPr="003733F2">
        <w:rPr>
          <w:rFonts w:ascii="Arial" w:hAnsi="Arial" w:cs="Arial"/>
        </w:rPr>
        <w:t xml:space="preserve"> need to consider </w:t>
      </w:r>
      <w:r w:rsidRPr="003733F2">
        <w:rPr>
          <w:rFonts w:ascii="Arial" w:hAnsi="Arial" w:cs="Arial"/>
        </w:rPr>
        <w:t xml:space="preserve">(from </w:t>
      </w:r>
      <w:r w:rsidR="000C743B" w:rsidRPr="003733F2">
        <w:rPr>
          <w:rFonts w:ascii="Arial" w:hAnsi="Arial" w:cs="Arial"/>
        </w:rPr>
        <w:t xml:space="preserve">reading </w:t>
      </w:r>
      <w:r w:rsidRPr="003733F2">
        <w:rPr>
          <w:rFonts w:ascii="Arial" w:hAnsi="Arial" w:cs="Arial"/>
        </w:rPr>
        <w:t>the Participant Inform</w:t>
      </w:r>
      <w:r w:rsidR="003F71AE" w:rsidRPr="003733F2">
        <w:rPr>
          <w:rFonts w:ascii="Arial" w:hAnsi="Arial" w:cs="Arial"/>
        </w:rPr>
        <w:t>a</w:t>
      </w:r>
      <w:r w:rsidRPr="003733F2">
        <w:rPr>
          <w:rFonts w:ascii="Arial" w:hAnsi="Arial" w:cs="Arial"/>
        </w:rPr>
        <w:t xml:space="preserve">tion </w:t>
      </w:r>
      <w:r w:rsidR="003F71AE" w:rsidRPr="003733F2">
        <w:rPr>
          <w:rFonts w:ascii="Arial" w:hAnsi="Arial" w:cs="Arial"/>
        </w:rPr>
        <w:t>Sheet/</w:t>
      </w:r>
      <w:r w:rsidRPr="003733F2">
        <w:rPr>
          <w:rFonts w:ascii="Arial" w:hAnsi="Arial" w:cs="Arial"/>
        </w:rPr>
        <w:t xml:space="preserve">Consent Form and by asking </w:t>
      </w:r>
      <w:r w:rsidR="00177000" w:rsidRPr="003733F2">
        <w:rPr>
          <w:rFonts w:ascii="Arial" w:hAnsi="Arial" w:cs="Arial"/>
        </w:rPr>
        <w:t>t</w:t>
      </w:r>
      <w:r w:rsidRPr="003733F2">
        <w:rPr>
          <w:rFonts w:ascii="Arial" w:hAnsi="Arial" w:cs="Arial"/>
        </w:rPr>
        <w:t xml:space="preserve">he researchers) </w:t>
      </w:r>
    </w:p>
    <w:p w14:paraId="254380A0" w14:textId="1967AB93" w:rsidR="00376C13" w:rsidRPr="003733F2" w:rsidRDefault="003733F2" w:rsidP="004F08DE">
      <w:pPr>
        <w:pStyle w:val="ListParagraph"/>
        <w:numPr>
          <w:ilvl w:val="0"/>
          <w:numId w:val="17"/>
        </w:numPr>
        <w:tabs>
          <w:tab w:val="left" w:pos="1170"/>
        </w:tabs>
        <w:ind w:hanging="108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027EC" w:rsidRPr="003733F2">
        <w:rPr>
          <w:rFonts w:ascii="Arial" w:hAnsi="Arial" w:cs="Arial"/>
        </w:rPr>
        <w:t xml:space="preserve">hat are </w:t>
      </w:r>
      <w:r w:rsidR="00376C13" w:rsidRPr="003733F2">
        <w:rPr>
          <w:rFonts w:ascii="Arial" w:hAnsi="Arial" w:cs="Arial"/>
        </w:rPr>
        <w:t>the</w:t>
      </w:r>
      <w:r w:rsidR="002027EC" w:rsidRPr="003733F2">
        <w:rPr>
          <w:rFonts w:ascii="Arial" w:hAnsi="Arial" w:cs="Arial"/>
        </w:rPr>
        <w:t xml:space="preserve"> likely effects and consequences</w:t>
      </w:r>
      <w:r w:rsidR="006D120C" w:rsidRPr="003733F2">
        <w:rPr>
          <w:rFonts w:ascii="Arial" w:hAnsi="Arial" w:cs="Arial"/>
        </w:rPr>
        <w:t xml:space="preserve"> of the proposed procedure</w:t>
      </w:r>
      <w:r w:rsidR="002027EC" w:rsidRPr="003733F2">
        <w:rPr>
          <w:rFonts w:ascii="Arial" w:hAnsi="Arial" w:cs="Arial"/>
        </w:rPr>
        <w:t>?</w:t>
      </w:r>
    </w:p>
    <w:p w14:paraId="29AA4D13" w14:textId="392DE7F7" w:rsidR="00376C13" w:rsidRPr="003733F2" w:rsidRDefault="002027EC" w:rsidP="004F08DE">
      <w:pPr>
        <w:pStyle w:val="ListParagraph"/>
        <w:numPr>
          <w:ilvl w:val="0"/>
          <w:numId w:val="17"/>
        </w:numPr>
        <w:tabs>
          <w:tab w:val="left" w:pos="1170"/>
        </w:tabs>
        <w:ind w:hanging="1080"/>
        <w:rPr>
          <w:rFonts w:ascii="Arial" w:hAnsi="Arial" w:cs="Arial"/>
        </w:rPr>
      </w:pPr>
      <w:r w:rsidRPr="003733F2">
        <w:rPr>
          <w:rFonts w:ascii="Arial" w:hAnsi="Arial" w:cs="Arial"/>
        </w:rPr>
        <w:t xml:space="preserve">Is it likely to be effective? </w:t>
      </w:r>
    </w:p>
    <w:p w14:paraId="055B884E" w14:textId="77777777" w:rsidR="00376C13" w:rsidRPr="003733F2" w:rsidRDefault="002027EC" w:rsidP="004F08DE">
      <w:pPr>
        <w:pStyle w:val="ListParagraph"/>
        <w:numPr>
          <w:ilvl w:val="0"/>
          <w:numId w:val="17"/>
        </w:numPr>
        <w:tabs>
          <w:tab w:val="left" w:pos="1170"/>
        </w:tabs>
        <w:ind w:hanging="1080"/>
        <w:rPr>
          <w:rFonts w:ascii="Arial" w:hAnsi="Arial" w:cs="Arial"/>
        </w:rPr>
      </w:pPr>
      <w:r w:rsidRPr="003733F2">
        <w:rPr>
          <w:rFonts w:ascii="Arial" w:hAnsi="Arial" w:cs="Arial"/>
        </w:rPr>
        <w:t xml:space="preserve">Is it consistent with the patient's values or preferences? </w:t>
      </w:r>
    </w:p>
    <w:p w14:paraId="2388C6DE" w14:textId="77777777" w:rsidR="002027EC" w:rsidRPr="003733F2" w:rsidRDefault="002027EC" w:rsidP="004F08DE">
      <w:pPr>
        <w:pStyle w:val="ListParagraph"/>
        <w:numPr>
          <w:ilvl w:val="0"/>
          <w:numId w:val="17"/>
        </w:numPr>
        <w:tabs>
          <w:tab w:val="left" w:pos="1170"/>
        </w:tabs>
        <w:ind w:left="1170" w:hanging="450"/>
        <w:rPr>
          <w:rFonts w:ascii="Arial" w:hAnsi="Arial" w:cs="Arial"/>
        </w:rPr>
      </w:pPr>
      <w:r w:rsidRPr="003733F2">
        <w:rPr>
          <w:rFonts w:ascii="Arial" w:hAnsi="Arial" w:cs="Arial"/>
        </w:rPr>
        <w:t>Are there any alternatives – including not administering the procedure — that would be more consistent with the patient’s preferences or values?</w:t>
      </w:r>
    </w:p>
    <w:p w14:paraId="57A1E10D" w14:textId="103CAC37" w:rsidR="0095140F" w:rsidRPr="004F08DE" w:rsidRDefault="002027EC" w:rsidP="00E02519">
      <w:pPr>
        <w:rPr>
          <w:rFonts w:ascii="Arial" w:hAnsi="Arial" w:cs="Arial"/>
          <w:strike/>
          <w:lang w:val="en-US"/>
        </w:rPr>
      </w:pPr>
      <w:r w:rsidRPr="003733F2">
        <w:rPr>
          <w:rFonts w:ascii="Arial" w:hAnsi="Arial" w:cs="Arial"/>
          <w:b/>
          <w:bCs/>
        </w:rPr>
        <w:t>If it is not possible for you to ascertain the preferences or values of the patient</w:t>
      </w:r>
      <w:r w:rsidR="003F71AE" w:rsidRPr="003733F2">
        <w:rPr>
          <w:rFonts w:ascii="Arial" w:hAnsi="Arial" w:cs="Arial"/>
          <w:b/>
          <w:bCs/>
        </w:rPr>
        <w:t xml:space="preserve">, </w:t>
      </w:r>
      <w:r w:rsidRPr="003733F2">
        <w:rPr>
          <w:rFonts w:ascii="Arial" w:hAnsi="Arial" w:cs="Arial"/>
        </w:rPr>
        <w:t>then you must still try to make a decision about the procedure</w:t>
      </w:r>
      <w:r w:rsidR="002927D2" w:rsidRPr="003733F2">
        <w:rPr>
          <w:rFonts w:ascii="Arial" w:hAnsi="Arial" w:cs="Arial"/>
        </w:rPr>
        <w:t>/s</w:t>
      </w:r>
      <w:r w:rsidRPr="003733F2">
        <w:rPr>
          <w:rFonts w:ascii="Arial" w:hAnsi="Arial" w:cs="Arial"/>
        </w:rPr>
        <w:t xml:space="preserve">. But instead of looking at the patient’s values or preferences, you instead need to look at </w:t>
      </w:r>
      <w:r w:rsidR="002927D2" w:rsidRPr="003733F2">
        <w:rPr>
          <w:rFonts w:ascii="Arial" w:hAnsi="Arial" w:cs="Arial"/>
        </w:rPr>
        <w:t xml:space="preserve">what </w:t>
      </w:r>
      <w:bookmarkStart w:id="0" w:name="_GoBack"/>
      <w:bookmarkEnd w:id="0"/>
      <w:r w:rsidR="002927D2" w:rsidRPr="00472895">
        <w:rPr>
          <w:rFonts w:ascii="Arial" w:hAnsi="Arial" w:cs="Arial"/>
        </w:rPr>
        <w:t xml:space="preserve">would </w:t>
      </w:r>
      <w:r w:rsidR="004732C5" w:rsidRPr="00472895">
        <w:rPr>
          <w:rFonts w:ascii="Arial" w:hAnsi="Arial" w:cs="Arial"/>
        </w:rPr>
        <w:t>best suit this individual person</w:t>
      </w:r>
      <w:r w:rsidR="002927D2" w:rsidRPr="00472895">
        <w:rPr>
          <w:rFonts w:ascii="Arial" w:hAnsi="Arial" w:cs="Arial"/>
        </w:rPr>
        <w:t>.</w:t>
      </w:r>
      <w:r w:rsidR="002927D2" w:rsidRPr="003733F2">
        <w:rPr>
          <w:rFonts w:ascii="Arial" w:hAnsi="Arial" w:cs="Arial"/>
        </w:rPr>
        <w:t xml:space="preserve">  </w:t>
      </w:r>
      <w:r w:rsidRPr="003733F2">
        <w:rPr>
          <w:rFonts w:ascii="Arial" w:hAnsi="Arial" w:cs="Arial"/>
        </w:rPr>
        <w:t xml:space="preserve">In making that decision </w:t>
      </w:r>
      <w:r w:rsidR="002927D2" w:rsidRPr="003733F2">
        <w:rPr>
          <w:rFonts w:ascii="Arial" w:hAnsi="Arial" w:cs="Arial"/>
        </w:rPr>
        <w:t>you need to take into account the risks and benefits of the procedure as outlined in the study’s Patient Information and Consent Form</w:t>
      </w:r>
      <w:r w:rsidR="004732C5" w:rsidRPr="003733F2">
        <w:rPr>
          <w:rFonts w:ascii="Arial" w:hAnsi="Arial" w:cs="Arial"/>
        </w:rPr>
        <w:t>.</w:t>
      </w:r>
    </w:p>
    <w:sectPr w:rsidR="0095140F" w:rsidRPr="004F08DE" w:rsidSect="00E02519">
      <w:footerReference w:type="default" r:id="rId8"/>
      <w:pgSz w:w="11906" w:h="16838"/>
      <w:pgMar w:top="810" w:right="128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6E10" w14:textId="77777777" w:rsidR="00974EF9" w:rsidRDefault="00974EF9" w:rsidP="009E1CC8">
      <w:pPr>
        <w:spacing w:after="0" w:line="240" w:lineRule="auto"/>
      </w:pPr>
      <w:r>
        <w:separator/>
      </w:r>
    </w:p>
  </w:endnote>
  <w:endnote w:type="continuationSeparator" w:id="0">
    <w:p w14:paraId="343FF4E8" w14:textId="77777777" w:rsidR="00974EF9" w:rsidRDefault="00974EF9" w:rsidP="009E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6899" w14:textId="3128C619" w:rsidR="000E1413" w:rsidRPr="008300B9" w:rsidRDefault="000E1413" w:rsidP="000E1413">
    <w:pPr>
      <w:pStyle w:val="Footer"/>
      <w:tabs>
        <w:tab w:val="right" w:pos="9900"/>
      </w:tabs>
      <w:rPr>
        <w:rFonts w:ascii="Arial" w:hAnsi="Arial" w:cs="Arial"/>
        <w:b/>
        <w:sz w:val="16"/>
        <w:szCs w:val="16"/>
      </w:rPr>
    </w:pPr>
    <w:r w:rsidRPr="008300B9">
      <w:rPr>
        <w:rFonts w:ascii="Arial" w:hAnsi="Arial" w:cs="Arial"/>
        <w:b/>
        <w:sz w:val="16"/>
        <w:szCs w:val="16"/>
      </w:rPr>
      <w:t>ALFRED HOSPITAL ETHICS COMMITTEE</w:t>
    </w:r>
    <w:r w:rsidRPr="008300B9">
      <w:rPr>
        <w:rFonts w:ascii="Arial" w:hAnsi="Arial" w:cs="Arial"/>
        <w:b/>
        <w:sz w:val="16"/>
        <w:szCs w:val="16"/>
      </w:rPr>
      <w:tab/>
    </w:r>
    <w:r w:rsidRPr="008300B9">
      <w:rPr>
        <w:rFonts w:ascii="Arial" w:hAnsi="Arial" w:cs="Arial"/>
        <w:b/>
        <w:sz w:val="16"/>
        <w:szCs w:val="16"/>
      </w:rPr>
      <w:tab/>
      <w:t xml:space="preserve">Version: </w:t>
    </w:r>
    <w:r w:rsidR="003733F2">
      <w:rPr>
        <w:rFonts w:ascii="Arial" w:hAnsi="Arial" w:cs="Arial"/>
        <w:b/>
        <w:sz w:val="16"/>
        <w:szCs w:val="16"/>
      </w:rPr>
      <w:t>12</w:t>
    </w:r>
    <w:r w:rsidR="00AF5F25">
      <w:rPr>
        <w:rFonts w:ascii="Arial" w:hAnsi="Arial" w:cs="Arial"/>
        <w:b/>
        <w:sz w:val="16"/>
        <w:szCs w:val="16"/>
      </w:rPr>
      <w:t xml:space="preserve"> Ma</w:t>
    </w:r>
    <w:r w:rsidR="00E53A38">
      <w:rPr>
        <w:rFonts w:ascii="Arial" w:hAnsi="Arial" w:cs="Arial"/>
        <w:b/>
        <w:sz w:val="16"/>
        <w:szCs w:val="16"/>
      </w:rPr>
      <w:t>y</w:t>
    </w:r>
    <w:r w:rsidR="00BD648C">
      <w:rPr>
        <w:rFonts w:ascii="Arial" w:hAnsi="Arial" w:cs="Arial"/>
        <w:b/>
        <w:sz w:val="16"/>
        <w:szCs w:val="16"/>
      </w:rPr>
      <w:t xml:space="preserve"> 20</w:t>
    </w:r>
    <w:r w:rsidR="00E53A38">
      <w:rPr>
        <w:rFonts w:ascii="Arial" w:hAnsi="Arial" w:cs="Arial"/>
        <w:b/>
        <w:sz w:val="16"/>
        <w:szCs w:val="16"/>
      </w:rPr>
      <w:t>21</w:t>
    </w:r>
  </w:p>
  <w:p w14:paraId="2D9FA839" w14:textId="34AA0C04" w:rsidR="00627DD5" w:rsidRDefault="00BD648C">
    <w:pPr>
      <w:pStyle w:val="Footer"/>
      <w:tabs>
        <w:tab w:val="right" w:pos="9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MEDICAL TREATMENT DECISION MAKER</w:t>
    </w:r>
    <w:r w:rsidR="000E1413" w:rsidRPr="008300B9">
      <w:rPr>
        <w:rFonts w:ascii="Arial" w:hAnsi="Arial" w:cs="Arial"/>
        <w:sz w:val="16"/>
        <w:szCs w:val="16"/>
      </w:rPr>
      <w:t xml:space="preserve"> </w:t>
    </w:r>
    <w:r w:rsidR="00702FBD">
      <w:rPr>
        <w:rFonts w:ascii="Arial" w:hAnsi="Arial" w:cs="Arial"/>
        <w:sz w:val="16"/>
        <w:szCs w:val="16"/>
      </w:rPr>
      <w:t>CHECKLIST</w:t>
    </w:r>
    <w:r>
      <w:rPr>
        <w:rFonts w:ascii="Arial" w:hAnsi="Arial" w:cs="Arial"/>
        <w:sz w:val="16"/>
        <w:szCs w:val="16"/>
      </w:rPr>
      <w:tab/>
    </w:r>
    <w:r w:rsidR="00EC4F29">
      <w:rPr>
        <w:rFonts w:ascii="Arial" w:hAnsi="Arial" w:cs="Arial"/>
        <w:sz w:val="16"/>
        <w:szCs w:val="16"/>
      </w:rPr>
      <w:t xml:space="preserve">  </w:t>
    </w:r>
    <w:r w:rsidR="00AF5F25">
      <w:rPr>
        <w:rFonts w:ascii="Arial" w:hAnsi="Arial" w:cs="Arial"/>
        <w:sz w:val="16"/>
        <w:szCs w:val="16"/>
      </w:rPr>
      <w:tab/>
    </w:r>
    <w:r w:rsidR="000E1413" w:rsidRPr="008300B9">
      <w:rPr>
        <w:rFonts w:ascii="Arial" w:hAnsi="Arial" w:cs="Arial"/>
        <w:sz w:val="16"/>
        <w:szCs w:val="16"/>
      </w:rPr>
      <w:t xml:space="preserve">Page </w:t>
    </w:r>
    <w:r w:rsidR="002572B9" w:rsidRPr="008300B9">
      <w:rPr>
        <w:rFonts w:ascii="Arial" w:hAnsi="Arial" w:cs="Arial"/>
        <w:sz w:val="16"/>
        <w:szCs w:val="16"/>
      </w:rPr>
      <w:fldChar w:fldCharType="begin"/>
    </w:r>
    <w:r w:rsidR="000E1413" w:rsidRPr="008300B9">
      <w:rPr>
        <w:rFonts w:ascii="Arial" w:hAnsi="Arial" w:cs="Arial"/>
        <w:sz w:val="16"/>
        <w:szCs w:val="16"/>
      </w:rPr>
      <w:instrText xml:space="preserve"> PAGE </w:instrText>
    </w:r>
    <w:r w:rsidR="002572B9" w:rsidRPr="008300B9">
      <w:rPr>
        <w:rFonts w:ascii="Arial" w:hAnsi="Arial" w:cs="Arial"/>
        <w:sz w:val="16"/>
        <w:szCs w:val="16"/>
      </w:rPr>
      <w:fldChar w:fldCharType="separate"/>
    </w:r>
    <w:r w:rsidR="001A2DDA">
      <w:rPr>
        <w:rFonts w:ascii="Arial" w:hAnsi="Arial" w:cs="Arial"/>
        <w:noProof/>
        <w:sz w:val="16"/>
        <w:szCs w:val="16"/>
      </w:rPr>
      <w:t>1</w:t>
    </w:r>
    <w:r w:rsidR="002572B9" w:rsidRPr="008300B9">
      <w:rPr>
        <w:rFonts w:ascii="Arial" w:hAnsi="Arial" w:cs="Arial"/>
        <w:sz w:val="16"/>
        <w:szCs w:val="16"/>
      </w:rPr>
      <w:fldChar w:fldCharType="end"/>
    </w:r>
    <w:r w:rsidR="000E1413" w:rsidRPr="008300B9">
      <w:rPr>
        <w:rFonts w:ascii="Arial" w:hAnsi="Arial" w:cs="Arial"/>
        <w:sz w:val="16"/>
        <w:szCs w:val="16"/>
      </w:rPr>
      <w:t xml:space="preserve"> of </w:t>
    </w:r>
    <w:r w:rsidR="002572B9" w:rsidRPr="008300B9">
      <w:rPr>
        <w:rFonts w:ascii="Arial" w:hAnsi="Arial" w:cs="Arial"/>
        <w:sz w:val="16"/>
        <w:szCs w:val="16"/>
      </w:rPr>
      <w:fldChar w:fldCharType="begin"/>
    </w:r>
    <w:r w:rsidR="000E1413" w:rsidRPr="008300B9">
      <w:rPr>
        <w:rFonts w:ascii="Arial" w:hAnsi="Arial" w:cs="Arial"/>
        <w:sz w:val="16"/>
        <w:szCs w:val="16"/>
      </w:rPr>
      <w:instrText xml:space="preserve"> NUMPAGES </w:instrText>
    </w:r>
    <w:r w:rsidR="002572B9" w:rsidRPr="008300B9">
      <w:rPr>
        <w:rFonts w:ascii="Arial" w:hAnsi="Arial" w:cs="Arial"/>
        <w:sz w:val="16"/>
        <w:szCs w:val="16"/>
      </w:rPr>
      <w:fldChar w:fldCharType="separate"/>
    </w:r>
    <w:r w:rsidR="001A2DDA">
      <w:rPr>
        <w:rFonts w:ascii="Arial" w:hAnsi="Arial" w:cs="Arial"/>
        <w:noProof/>
        <w:sz w:val="16"/>
        <w:szCs w:val="16"/>
      </w:rPr>
      <w:t>3</w:t>
    </w:r>
    <w:r w:rsidR="002572B9" w:rsidRPr="008300B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C38FE" w14:textId="77777777" w:rsidR="00974EF9" w:rsidRDefault="00974EF9" w:rsidP="009E1CC8">
      <w:pPr>
        <w:spacing w:after="0" w:line="240" w:lineRule="auto"/>
      </w:pPr>
      <w:r>
        <w:separator/>
      </w:r>
    </w:p>
  </w:footnote>
  <w:footnote w:type="continuationSeparator" w:id="0">
    <w:p w14:paraId="16EA2CB1" w14:textId="77777777" w:rsidR="00974EF9" w:rsidRDefault="00974EF9" w:rsidP="009E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1F"/>
    <w:multiLevelType w:val="multilevel"/>
    <w:tmpl w:val="4EA68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26162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C31FFF"/>
    <w:multiLevelType w:val="hybridMultilevel"/>
    <w:tmpl w:val="29749DD2"/>
    <w:lvl w:ilvl="0" w:tplc="EDA691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7416C"/>
    <w:multiLevelType w:val="hybridMultilevel"/>
    <w:tmpl w:val="12DA7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1387"/>
    <w:multiLevelType w:val="hybridMultilevel"/>
    <w:tmpl w:val="82E04A20"/>
    <w:lvl w:ilvl="0" w:tplc="881619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C002B"/>
    <w:multiLevelType w:val="hybridMultilevel"/>
    <w:tmpl w:val="19542544"/>
    <w:lvl w:ilvl="0" w:tplc="C5723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AAC"/>
    <w:multiLevelType w:val="hybridMultilevel"/>
    <w:tmpl w:val="296A12FE"/>
    <w:lvl w:ilvl="0" w:tplc="881619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56B89"/>
    <w:multiLevelType w:val="multilevel"/>
    <w:tmpl w:val="2310A4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12D7F80"/>
    <w:multiLevelType w:val="hybridMultilevel"/>
    <w:tmpl w:val="274A9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4416"/>
    <w:multiLevelType w:val="hybridMultilevel"/>
    <w:tmpl w:val="6C962E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17357"/>
    <w:multiLevelType w:val="hybridMultilevel"/>
    <w:tmpl w:val="208E6BA4"/>
    <w:lvl w:ilvl="0" w:tplc="8816191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265215"/>
    <w:multiLevelType w:val="hybridMultilevel"/>
    <w:tmpl w:val="A9F489D4"/>
    <w:lvl w:ilvl="0" w:tplc="48F41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63B00"/>
    <w:multiLevelType w:val="hybridMultilevel"/>
    <w:tmpl w:val="73FE7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7F6"/>
    <w:multiLevelType w:val="hybridMultilevel"/>
    <w:tmpl w:val="30F6DCCA"/>
    <w:lvl w:ilvl="0" w:tplc="CCB00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62172"/>
    <w:multiLevelType w:val="hybridMultilevel"/>
    <w:tmpl w:val="9A96E686"/>
    <w:lvl w:ilvl="0" w:tplc="66566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C5ED5"/>
    <w:multiLevelType w:val="hybridMultilevel"/>
    <w:tmpl w:val="D822176E"/>
    <w:lvl w:ilvl="0" w:tplc="FC6683D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9774E3"/>
    <w:multiLevelType w:val="hybridMultilevel"/>
    <w:tmpl w:val="2C74C67E"/>
    <w:lvl w:ilvl="0" w:tplc="8E641C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67FE57D2"/>
    <w:multiLevelType w:val="hybridMultilevel"/>
    <w:tmpl w:val="EEA6D7F0"/>
    <w:lvl w:ilvl="0" w:tplc="C8C487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8204D"/>
    <w:multiLevelType w:val="multilevel"/>
    <w:tmpl w:val="4EA68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75A6271D"/>
    <w:multiLevelType w:val="hybridMultilevel"/>
    <w:tmpl w:val="97E0E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141D5"/>
    <w:multiLevelType w:val="hybridMultilevel"/>
    <w:tmpl w:val="F266D788"/>
    <w:lvl w:ilvl="0" w:tplc="052E01C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</w:num>
  <w:num w:numId="11">
    <w:abstractNumId w:val="0"/>
  </w:num>
  <w:num w:numId="12">
    <w:abstractNumId w:val="1"/>
  </w:num>
  <w:num w:numId="13">
    <w:abstractNumId w:val="4"/>
  </w:num>
  <w:num w:numId="14">
    <w:abstractNumId w:val="17"/>
  </w:num>
  <w:num w:numId="15">
    <w:abstractNumId w:val="5"/>
  </w:num>
  <w:num w:numId="16">
    <w:abstractNumId w:val="16"/>
  </w:num>
  <w:num w:numId="17">
    <w:abstractNumId w:val="20"/>
  </w:num>
  <w:num w:numId="18">
    <w:abstractNumId w:val="10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1D"/>
    <w:rsid w:val="00017AD3"/>
    <w:rsid w:val="00051799"/>
    <w:rsid w:val="00065307"/>
    <w:rsid w:val="000745F5"/>
    <w:rsid w:val="000A0824"/>
    <w:rsid w:val="000A4E74"/>
    <w:rsid w:val="000C743B"/>
    <w:rsid w:val="000C7FC2"/>
    <w:rsid w:val="000E1413"/>
    <w:rsid w:val="00101014"/>
    <w:rsid w:val="00157D83"/>
    <w:rsid w:val="00177000"/>
    <w:rsid w:val="0019104E"/>
    <w:rsid w:val="00197B9F"/>
    <w:rsid w:val="001A2DDA"/>
    <w:rsid w:val="001C758B"/>
    <w:rsid w:val="001F74F5"/>
    <w:rsid w:val="00201B51"/>
    <w:rsid w:val="002027EC"/>
    <w:rsid w:val="00237526"/>
    <w:rsid w:val="00240078"/>
    <w:rsid w:val="00256D4F"/>
    <w:rsid w:val="002572B9"/>
    <w:rsid w:val="002668A6"/>
    <w:rsid w:val="002927D2"/>
    <w:rsid w:val="00296D04"/>
    <w:rsid w:val="002A4401"/>
    <w:rsid w:val="002C2872"/>
    <w:rsid w:val="002C2F2E"/>
    <w:rsid w:val="00345649"/>
    <w:rsid w:val="003733F2"/>
    <w:rsid w:val="00376C13"/>
    <w:rsid w:val="003A3DBF"/>
    <w:rsid w:val="003B61AB"/>
    <w:rsid w:val="003C6910"/>
    <w:rsid w:val="003C7C2C"/>
    <w:rsid w:val="003F71AE"/>
    <w:rsid w:val="004020D7"/>
    <w:rsid w:val="00452296"/>
    <w:rsid w:val="00472895"/>
    <w:rsid w:val="004732C5"/>
    <w:rsid w:val="004877EE"/>
    <w:rsid w:val="004A664B"/>
    <w:rsid w:val="004D4554"/>
    <w:rsid w:val="004D7542"/>
    <w:rsid w:val="004F02C0"/>
    <w:rsid w:val="004F08DE"/>
    <w:rsid w:val="0050039D"/>
    <w:rsid w:val="005433EA"/>
    <w:rsid w:val="005605C6"/>
    <w:rsid w:val="0056506A"/>
    <w:rsid w:val="00573AA0"/>
    <w:rsid w:val="005A1F9B"/>
    <w:rsid w:val="005B5D56"/>
    <w:rsid w:val="005E09A3"/>
    <w:rsid w:val="005F4811"/>
    <w:rsid w:val="006008A8"/>
    <w:rsid w:val="00604E54"/>
    <w:rsid w:val="0062631A"/>
    <w:rsid w:val="00627DD5"/>
    <w:rsid w:val="006B1001"/>
    <w:rsid w:val="006D120C"/>
    <w:rsid w:val="006F20F1"/>
    <w:rsid w:val="006F348F"/>
    <w:rsid w:val="00702FBD"/>
    <w:rsid w:val="007242ED"/>
    <w:rsid w:val="0072706C"/>
    <w:rsid w:val="007765F7"/>
    <w:rsid w:val="00776CBE"/>
    <w:rsid w:val="00786507"/>
    <w:rsid w:val="007B09F7"/>
    <w:rsid w:val="007E020B"/>
    <w:rsid w:val="0082002D"/>
    <w:rsid w:val="008A7369"/>
    <w:rsid w:val="008C1F60"/>
    <w:rsid w:val="008E03AE"/>
    <w:rsid w:val="008E1970"/>
    <w:rsid w:val="008E3E14"/>
    <w:rsid w:val="0092594E"/>
    <w:rsid w:val="0095140F"/>
    <w:rsid w:val="00974EF9"/>
    <w:rsid w:val="00981A5B"/>
    <w:rsid w:val="00983C7F"/>
    <w:rsid w:val="00987BFB"/>
    <w:rsid w:val="009A7286"/>
    <w:rsid w:val="009C141C"/>
    <w:rsid w:val="009C70A5"/>
    <w:rsid w:val="009E1A16"/>
    <w:rsid w:val="009E1CC8"/>
    <w:rsid w:val="009F462E"/>
    <w:rsid w:val="00A15187"/>
    <w:rsid w:val="00A25F83"/>
    <w:rsid w:val="00A33AC0"/>
    <w:rsid w:val="00A3619C"/>
    <w:rsid w:val="00A51566"/>
    <w:rsid w:val="00A5205D"/>
    <w:rsid w:val="00AA6E50"/>
    <w:rsid w:val="00AC1525"/>
    <w:rsid w:val="00AF5F25"/>
    <w:rsid w:val="00B23A6A"/>
    <w:rsid w:val="00B32775"/>
    <w:rsid w:val="00B64240"/>
    <w:rsid w:val="00B66C6E"/>
    <w:rsid w:val="00B86FB0"/>
    <w:rsid w:val="00BB08DD"/>
    <w:rsid w:val="00BC5D78"/>
    <w:rsid w:val="00BD648C"/>
    <w:rsid w:val="00C14402"/>
    <w:rsid w:val="00C2310A"/>
    <w:rsid w:val="00C27F5D"/>
    <w:rsid w:val="00C92744"/>
    <w:rsid w:val="00CA3A2B"/>
    <w:rsid w:val="00CA3C1D"/>
    <w:rsid w:val="00CB3012"/>
    <w:rsid w:val="00CB7363"/>
    <w:rsid w:val="00CC47B8"/>
    <w:rsid w:val="00CE0958"/>
    <w:rsid w:val="00D07FAB"/>
    <w:rsid w:val="00D23FD2"/>
    <w:rsid w:val="00D44A61"/>
    <w:rsid w:val="00D651C6"/>
    <w:rsid w:val="00DA2238"/>
    <w:rsid w:val="00DF34FD"/>
    <w:rsid w:val="00E02519"/>
    <w:rsid w:val="00E42CF1"/>
    <w:rsid w:val="00E53A38"/>
    <w:rsid w:val="00E53C44"/>
    <w:rsid w:val="00E75772"/>
    <w:rsid w:val="00E82BA7"/>
    <w:rsid w:val="00EA643C"/>
    <w:rsid w:val="00EB31E7"/>
    <w:rsid w:val="00EC4F29"/>
    <w:rsid w:val="00F2104F"/>
    <w:rsid w:val="00F54210"/>
    <w:rsid w:val="00F6669E"/>
    <w:rsid w:val="00F85F78"/>
    <w:rsid w:val="00F94074"/>
    <w:rsid w:val="00F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9937"/>
    <o:shapelayout v:ext="edit">
      <o:idmap v:ext="edit" data="1"/>
    </o:shapelayout>
  </w:shapeDefaults>
  <w:decimalSymbol w:val="."/>
  <w:listSeparator w:val=","/>
  <w14:docId w14:val="710EE773"/>
  <w15:docId w15:val="{5D1E3058-32FF-406A-87D4-47527C4D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6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E1C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9E1CC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9E1CC8"/>
    <w:rPr>
      <w:vertAlign w:val="superscript"/>
    </w:rPr>
  </w:style>
  <w:style w:type="paragraph" w:styleId="BodyText2">
    <w:name w:val="Body Text 2"/>
    <w:basedOn w:val="Normal"/>
    <w:link w:val="BodyText2Char"/>
    <w:rsid w:val="009E1CC8"/>
    <w:pPr>
      <w:autoSpaceDE w:val="0"/>
      <w:autoSpaceDN w:val="0"/>
      <w:adjustRightInd w:val="0"/>
      <w:spacing w:after="0" w:line="240" w:lineRule="auto"/>
      <w:ind w:right="-334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rsid w:val="009E1CC8"/>
    <w:rPr>
      <w:rFonts w:ascii="Arial" w:eastAsia="Times New Roman" w:hAnsi="Arial" w:cs="Arial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E1CC8"/>
    <w:pPr>
      <w:ind w:left="720"/>
      <w:contextualSpacing/>
    </w:pPr>
  </w:style>
  <w:style w:type="table" w:styleId="TableGrid">
    <w:name w:val="Table Grid"/>
    <w:basedOn w:val="TableNormal"/>
    <w:uiPriority w:val="59"/>
    <w:rsid w:val="00B64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6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4240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A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1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0E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E141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6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9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B4F3-94AF-4550-9A8B-453B8A80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dunscombek</dc:creator>
  <cp:lastModifiedBy>Dunscombe, Kordula</cp:lastModifiedBy>
  <cp:revision>2</cp:revision>
  <cp:lastPrinted>2020-11-12T00:09:00Z</cp:lastPrinted>
  <dcterms:created xsi:type="dcterms:W3CDTF">2021-05-19T23:47:00Z</dcterms:created>
  <dcterms:modified xsi:type="dcterms:W3CDTF">2021-05-19T23:47:00Z</dcterms:modified>
</cp:coreProperties>
</file>