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4585" w14:textId="4DACDEC9" w:rsidR="00D85AC2" w:rsidRPr="005127D2" w:rsidRDefault="00094D47" w:rsidP="005127D2">
      <w:pPr>
        <w:pStyle w:val="Title"/>
      </w:pPr>
      <w:bookmarkStart w:id="0" w:name="_Toc118970432"/>
      <w:bookmarkStart w:id="1" w:name="_Toc140144520"/>
      <w:r w:rsidRPr="005127D2">
        <w:t xml:space="preserve">A Guide </w:t>
      </w:r>
      <w:r w:rsidR="00BA4B05" w:rsidRPr="005127D2">
        <w:t>for</w:t>
      </w:r>
      <w:r w:rsidRPr="005127D2">
        <w:t xml:space="preserve"> Accessible </w:t>
      </w:r>
      <w:r w:rsidRPr="005127D2">
        <w:br/>
        <w:t>Co-design</w:t>
      </w:r>
      <w:bookmarkEnd w:id="0"/>
      <w:bookmarkEnd w:id="1"/>
    </w:p>
    <w:p w14:paraId="3EEC7792" w14:textId="35DDDDD6" w:rsidR="00B747F2" w:rsidRDefault="00BA1348" w:rsidP="00044BCD">
      <w:pPr>
        <w:pStyle w:val="Subtitle"/>
      </w:pPr>
      <w:r>
        <w:t>Tips for d</w:t>
      </w:r>
      <w:r w:rsidR="00B04DC6" w:rsidRPr="00B04DC6">
        <w:t xml:space="preserve">esigning </w:t>
      </w:r>
      <w:r w:rsidR="00DC6506">
        <w:t>with</w:t>
      </w:r>
      <w:r w:rsidR="00B04DC6" w:rsidRPr="00B04DC6">
        <w:t xml:space="preserve"> people </w:t>
      </w:r>
      <w:r w:rsidR="00DC6506">
        <w:t>who have</w:t>
      </w:r>
      <w:r w:rsidR="00B04DC6" w:rsidRPr="00B04DC6">
        <w:t xml:space="preserve"> diverse ways of thinking, communicating, and sharing ideas.</w:t>
      </w:r>
    </w:p>
    <w:p w14:paraId="79CC59BD" w14:textId="77777777" w:rsidR="00E537D4" w:rsidRDefault="00E537D4">
      <w:pPr>
        <w:spacing w:after="0" w:line="240" w:lineRule="auto"/>
      </w:pPr>
    </w:p>
    <w:p w14:paraId="027DAFDC" w14:textId="77777777" w:rsidR="00E537D4" w:rsidRDefault="00E537D4">
      <w:pPr>
        <w:spacing w:after="0" w:line="240" w:lineRule="auto"/>
      </w:pPr>
    </w:p>
    <w:p w14:paraId="11FF4058" w14:textId="77777777" w:rsidR="00E537D4" w:rsidRDefault="00E537D4">
      <w:pPr>
        <w:spacing w:after="0" w:line="240" w:lineRule="auto"/>
      </w:pPr>
    </w:p>
    <w:p w14:paraId="20678C80" w14:textId="77777777" w:rsidR="00E537D4" w:rsidRDefault="00E537D4">
      <w:pPr>
        <w:spacing w:after="0" w:line="240" w:lineRule="auto"/>
      </w:pPr>
    </w:p>
    <w:p w14:paraId="0B039868" w14:textId="77777777" w:rsidR="00E537D4" w:rsidRDefault="00E537D4">
      <w:pPr>
        <w:spacing w:after="0" w:line="240" w:lineRule="auto"/>
      </w:pPr>
    </w:p>
    <w:p w14:paraId="4904E6D4" w14:textId="4020FAA4" w:rsidR="11FE082B" w:rsidRDefault="11FE082B" w:rsidP="11FE082B">
      <w:pPr>
        <w:spacing w:after="0" w:line="240" w:lineRule="auto"/>
      </w:pPr>
    </w:p>
    <w:p w14:paraId="5D1808D1" w14:textId="77777777" w:rsidR="00E537D4" w:rsidRDefault="00E537D4">
      <w:pPr>
        <w:spacing w:after="0" w:line="240" w:lineRule="auto"/>
      </w:pPr>
    </w:p>
    <w:p w14:paraId="5B1B214C" w14:textId="77777777" w:rsidR="00E537D4" w:rsidRDefault="00E537D4">
      <w:pPr>
        <w:spacing w:after="0" w:line="240" w:lineRule="auto"/>
      </w:pPr>
    </w:p>
    <w:p w14:paraId="3E69F3FF" w14:textId="77777777" w:rsidR="00E537D4" w:rsidRDefault="00E537D4">
      <w:pPr>
        <w:spacing w:after="0" w:line="240" w:lineRule="auto"/>
      </w:pPr>
    </w:p>
    <w:p w14:paraId="17077BFB" w14:textId="77777777" w:rsidR="00E537D4" w:rsidRDefault="00E537D4">
      <w:pPr>
        <w:spacing w:after="0" w:line="240" w:lineRule="auto"/>
      </w:pPr>
    </w:p>
    <w:p w14:paraId="52C56D09" w14:textId="77777777" w:rsidR="00E537D4" w:rsidRDefault="00E537D4">
      <w:pPr>
        <w:spacing w:after="0" w:line="240" w:lineRule="auto"/>
      </w:pPr>
    </w:p>
    <w:p w14:paraId="1E4F6870" w14:textId="77777777" w:rsidR="00E537D4" w:rsidRDefault="00E537D4">
      <w:pPr>
        <w:spacing w:after="0" w:line="240" w:lineRule="auto"/>
      </w:pPr>
    </w:p>
    <w:p w14:paraId="5C76ACB8" w14:textId="77777777" w:rsidR="00E537D4" w:rsidRDefault="00E537D4">
      <w:pPr>
        <w:spacing w:after="0" w:line="240" w:lineRule="auto"/>
      </w:pPr>
    </w:p>
    <w:p w14:paraId="02831933" w14:textId="77777777" w:rsidR="00E537D4" w:rsidRDefault="00E537D4">
      <w:pPr>
        <w:spacing w:after="0" w:line="240" w:lineRule="auto"/>
      </w:pPr>
    </w:p>
    <w:p w14:paraId="5F7D15B1" w14:textId="77777777" w:rsidR="00E537D4" w:rsidRDefault="00E537D4">
      <w:pPr>
        <w:spacing w:after="0" w:line="240" w:lineRule="auto"/>
      </w:pPr>
    </w:p>
    <w:p w14:paraId="4FF7357D" w14:textId="77777777" w:rsidR="00E537D4" w:rsidRDefault="00E537D4">
      <w:pPr>
        <w:spacing w:after="0" w:line="240" w:lineRule="auto"/>
      </w:pPr>
    </w:p>
    <w:p w14:paraId="7B0CB0BF" w14:textId="77777777" w:rsidR="00E537D4" w:rsidRDefault="00E537D4">
      <w:pPr>
        <w:spacing w:after="0" w:line="240" w:lineRule="auto"/>
      </w:pPr>
    </w:p>
    <w:p w14:paraId="72A29B83" w14:textId="77777777" w:rsidR="00E537D4" w:rsidRDefault="00E537D4">
      <w:pPr>
        <w:spacing w:after="0" w:line="240" w:lineRule="auto"/>
      </w:pPr>
    </w:p>
    <w:p w14:paraId="7FD2DB41" w14:textId="77777777" w:rsidR="00E537D4" w:rsidRDefault="00E537D4">
      <w:pPr>
        <w:spacing w:after="0" w:line="240" w:lineRule="auto"/>
      </w:pPr>
    </w:p>
    <w:p w14:paraId="3CC00205" w14:textId="77777777" w:rsidR="00E537D4" w:rsidRDefault="00E537D4">
      <w:pPr>
        <w:spacing w:after="0" w:line="240" w:lineRule="auto"/>
      </w:pPr>
    </w:p>
    <w:p w14:paraId="64FCD1BA" w14:textId="77777777" w:rsidR="00E537D4" w:rsidRDefault="00E537D4">
      <w:pPr>
        <w:spacing w:after="0" w:line="240" w:lineRule="auto"/>
      </w:pPr>
    </w:p>
    <w:p w14:paraId="69CAFB06" w14:textId="77777777" w:rsidR="00E537D4" w:rsidRDefault="00E537D4">
      <w:pPr>
        <w:spacing w:after="0" w:line="240" w:lineRule="auto"/>
      </w:pPr>
    </w:p>
    <w:p w14:paraId="2B34793D" w14:textId="77777777" w:rsidR="00E537D4" w:rsidRDefault="00E537D4">
      <w:pPr>
        <w:spacing w:after="0" w:line="240" w:lineRule="auto"/>
      </w:pPr>
    </w:p>
    <w:p w14:paraId="24381057" w14:textId="77777777" w:rsidR="00E537D4" w:rsidRDefault="00E537D4">
      <w:pPr>
        <w:spacing w:after="0" w:line="240" w:lineRule="auto"/>
      </w:pPr>
    </w:p>
    <w:p w14:paraId="0D03A57F" w14:textId="77777777" w:rsidR="00E537D4" w:rsidRDefault="00E537D4">
      <w:pPr>
        <w:spacing w:after="0" w:line="240" w:lineRule="auto"/>
      </w:pPr>
    </w:p>
    <w:p w14:paraId="31961821" w14:textId="77777777" w:rsidR="00E537D4" w:rsidRDefault="00E537D4">
      <w:pPr>
        <w:spacing w:after="0" w:line="240" w:lineRule="auto"/>
      </w:pPr>
    </w:p>
    <w:p w14:paraId="37037F7B" w14:textId="77777777" w:rsidR="00E537D4" w:rsidRDefault="00E537D4">
      <w:pPr>
        <w:spacing w:after="0" w:line="240" w:lineRule="auto"/>
      </w:pPr>
    </w:p>
    <w:p w14:paraId="1DECD0AE" w14:textId="77777777" w:rsidR="00E537D4" w:rsidRDefault="00E537D4">
      <w:pPr>
        <w:spacing w:after="0" w:line="240" w:lineRule="auto"/>
      </w:pPr>
    </w:p>
    <w:p w14:paraId="375E5A67" w14:textId="77777777" w:rsidR="00E537D4" w:rsidRDefault="00E537D4">
      <w:pPr>
        <w:spacing w:after="0" w:line="240" w:lineRule="auto"/>
      </w:pPr>
    </w:p>
    <w:p w14:paraId="5E93F69D" w14:textId="7B4D5957" w:rsidR="00B747F2" w:rsidRPr="008E6AB7" w:rsidRDefault="00E537D4" w:rsidP="00575CE1">
      <w:pPr>
        <w:spacing w:after="0"/>
      </w:pPr>
      <w:r w:rsidRPr="008E6AB7">
        <w:lastRenderedPageBreak/>
        <w:t>"A Guide for Accessible Co-design" by Alfred Health is licensed under</w:t>
      </w:r>
      <w:r w:rsidR="008E6AB7">
        <w:t xml:space="preserve"> </w:t>
      </w:r>
      <w:r w:rsidRPr="008E6AB7">
        <w:t>Creative Commons Attribution 3.0 Australia</w:t>
      </w:r>
      <w:r w:rsidR="002267E1" w:rsidRPr="008E6AB7">
        <w:t xml:space="preserve">. </w:t>
      </w:r>
      <w:hyperlink r:id="rId11" w:history="1">
        <w:r w:rsidR="002267E1" w:rsidRPr="008E6AB7">
          <w:rPr>
            <w:rStyle w:val="Hyperlink"/>
          </w:rPr>
          <w:t>Find out more about using, copying and changing this guide at this link</w:t>
        </w:r>
      </w:hyperlink>
      <w:r w:rsidR="002267E1">
        <w:t>.</w:t>
      </w:r>
      <w:r w:rsidR="00B747F2">
        <w:br w:type="page"/>
      </w:r>
    </w:p>
    <w:p w14:paraId="194ACC55" w14:textId="1642213E" w:rsidR="001E44D6" w:rsidRPr="00363940" w:rsidRDefault="001E44D6" w:rsidP="00363940">
      <w:pPr>
        <w:pStyle w:val="Heading5"/>
        <w:rPr>
          <w:rStyle w:val="Strong"/>
          <w:b/>
          <w:bCs w:val="0"/>
        </w:rPr>
      </w:pPr>
      <w:r w:rsidRPr="00363940">
        <w:lastRenderedPageBreak/>
        <w:t>Acknowledgement of country</w:t>
      </w:r>
    </w:p>
    <w:p w14:paraId="3D364503" w14:textId="235A99DE" w:rsidR="004056EE" w:rsidRDefault="00B33C08" w:rsidP="00D876C4">
      <w:r w:rsidRPr="00B33C08">
        <w:t>Worimi man, Damian Griffis of the First Peoples Disability Network, says there is no word for disability in his people's language, which is wonderful. The focus is on "what we need to know about that person so we can ensure they can participate in the community," he says. "The Western approach to disability labels people and finds the deficit."</w:t>
      </w:r>
      <w:r w:rsidR="0003756E">
        <w:t xml:space="preserve"> We have a lot to learn from </w:t>
      </w:r>
      <w:r w:rsidR="006947A4">
        <w:t xml:space="preserve">the traditional custodians of </w:t>
      </w:r>
      <w:r w:rsidR="00C04F54">
        <w:t>these lands.</w:t>
      </w:r>
      <w:r w:rsidR="0003756E">
        <w:t xml:space="preserve"> </w:t>
      </w:r>
      <w:r w:rsidR="00C04F54" w:rsidRPr="00C04F54">
        <w:t>Alfred Health acknowledges the people of the Kulin Nations. We pay our respect to their Elders, past and present. We </w:t>
      </w:r>
      <w:r w:rsidR="00FE6EDB">
        <w:t>recognise</w:t>
      </w:r>
      <w:r w:rsidR="00C04F54" w:rsidRPr="00C04F54">
        <w:t xml:space="preserve"> and uphold their continuing connection to land and waterways.</w:t>
      </w:r>
    </w:p>
    <w:p w14:paraId="5D0CB2F8" w14:textId="3D13D745" w:rsidR="00B33C08" w:rsidRPr="00D876C4" w:rsidRDefault="00B33C08" w:rsidP="00D876C4">
      <w:pPr>
        <w:rPr>
          <w:rStyle w:val="Heading5Char"/>
        </w:rPr>
      </w:pPr>
      <w:r>
        <w:br/>
      </w:r>
      <w:r w:rsidR="005E16D4" w:rsidRPr="00D876C4">
        <w:rPr>
          <w:rStyle w:val="Heading5Char"/>
        </w:rPr>
        <w:t>Welcome</w:t>
      </w:r>
    </w:p>
    <w:p w14:paraId="0D244971" w14:textId="5B48613B" w:rsidR="00EE2956" w:rsidRDefault="005E16D4" w:rsidP="00075924">
      <w:r w:rsidRPr="005E16D4">
        <w:t>Hello</w:t>
      </w:r>
      <w:r w:rsidR="00FE6EDB">
        <w:t>,</w:t>
      </w:r>
      <w:r>
        <w:t xml:space="preserve"> and thank you </w:t>
      </w:r>
      <w:r w:rsidR="003C4DE1">
        <w:t xml:space="preserve">for </w:t>
      </w:r>
      <w:r w:rsidR="00F1448E">
        <w:t>your</w:t>
      </w:r>
      <w:r w:rsidR="00DD62B3">
        <w:t xml:space="preserve"> interest in making co-design accessible and inclusive</w:t>
      </w:r>
      <w:r w:rsidR="00075924">
        <w:t xml:space="preserve">. </w:t>
      </w:r>
    </w:p>
    <w:p w14:paraId="7940E700" w14:textId="586A2577" w:rsidR="00477660" w:rsidRDefault="008A4FF9" w:rsidP="00075924">
      <w:r>
        <w:t xml:space="preserve">When we say </w:t>
      </w:r>
      <w:r w:rsidR="0032163A">
        <w:t xml:space="preserve">The Guide, we mean </w:t>
      </w:r>
      <w:r w:rsidR="003073DA">
        <w:t>A</w:t>
      </w:r>
      <w:r w:rsidR="00CE1AA1">
        <w:t xml:space="preserve"> </w:t>
      </w:r>
      <w:r w:rsidR="003073DA">
        <w:t>Guide for Accessible Co-design</w:t>
      </w:r>
      <w:r w:rsidR="0032163A">
        <w:t xml:space="preserve">. </w:t>
      </w:r>
      <w:r w:rsidR="0032163A" w:rsidRPr="0032163A">
        <w:rPr>
          <w:b/>
          <w:bCs/>
        </w:rPr>
        <w:t>The Guide</w:t>
      </w:r>
      <w:r w:rsidR="0032163A">
        <w:t xml:space="preserve"> </w:t>
      </w:r>
      <w:r w:rsidR="003073DA">
        <w:t xml:space="preserve">is for anyone who wants </w:t>
      </w:r>
      <w:r w:rsidR="00CB443C">
        <w:t xml:space="preserve">to bring people </w:t>
      </w:r>
      <w:r w:rsidR="00FE544F">
        <w:t xml:space="preserve">with </w:t>
      </w:r>
      <w:r w:rsidR="00CE6C5A">
        <w:t>and without disabilities</w:t>
      </w:r>
      <w:r w:rsidR="00FD793F">
        <w:t xml:space="preserve"> together</w:t>
      </w:r>
      <w:r w:rsidR="00CE6C5A">
        <w:t xml:space="preserve"> to </w:t>
      </w:r>
      <w:r w:rsidR="00FE6EDB">
        <w:t>improve services</w:t>
      </w:r>
      <w:r w:rsidR="00FE544F">
        <w:t>.</w:t>
      </w:r>
      <w:r w:rsidR="00CE6C5A">
        <w:t xml:space="preserve"> </w:t>
      </w:r>
      <w:r w:rsidR="00EE562D" w:rsidRPr="00EE562D">
        <w:rPr>
          <w:b/>
          <w:bCs/>
        </w:rPr>
        <w:t>The Guide</w:t>
      </w:r>
      <w:r w:rsidR="00EE562D">
        <w:t xml:space="preserve"> is to help make co-design accessible and inclusive for:</w:t>
      </w:r>
    </w:p>
    <w:p w14:paraId="4016D917" w14:textId="5B434BCC" w:rsidR="00304569" w:rsidRDefault="00477660">
      <w:pPr>
        <w:pStyle w:val="ListParagraph"/>
        <w:numPr>
          <w:ilvl w:val="0"/>
          <w:numId w:val="4"/>
        </w:numPr>
      </w:pPr>
      <w:r>
        <w:t>People w</w:t>
      </w:r>
      <w:r w:rsidR="00C962AB">
        <w:t>ith</w:t>
      </w:r>
      <w:r w:rsidR="00304569">
        <w:t xml:space="preserve"> lived experience of disability</w:t>
      </w:r>
      <w:r w:rsidR="00CE1AA1">
        <w:t xml:space="preserve"> </w:t>
      </w:r>
    </w:p>
    <w:p w14:paraId="2089A9BD" w14:textId="37F39B0D" w:rsidR="004F7863" w:rsidRDefault="004F7863">
      <w:pPr>
        <w:pStyle w:val="ListParagraph"/>
        <w:numPr>
          <w:ilvl w:val="0"/>
          <w:numId w:val="4"/>
        </w:numPr>
      </w:pPr>
      <w:r>
        <w:t>Support people (such as carers or family members)</w:t>
      </w:r>
    </w:p>
    <w:p w14:paraId="58DDA948" w14:textId="250727DD" w:rsidR="00925910" w:rsidRDefault="00477660">
      <w:pPr>
        <w:pStyle w:val="ListParagraph"/>
        <w:numPr>
          <w:ilvl w:val="0"/>
          <w:numId w:val="4"/>
        </w:numPr>
      </w:pPr>
      <w:r>
        <w:t>T</w:t>
      </w:r>
      <w:r w:rsidR="00C962AB">
        <w:t xml:space="preserve">he </w:t>
      </w:r>
      <w:r w:rsidR="00925910">
        <w:t>disability community</w:t>
      </w:r>
    </w:p>
    <w:p w14:paraId="10327EE0" w14:textId="3C9C46BC" w:rsidR="0049556C" w:rsidRDefault="00477660">
      <w:pPr>
        <w:pStyle w:val="ListParagraph"/>
        <w:numPr>
          <w:ilvl w:val="0"/>
          <w:numId w:val="4"/>
        </w:numPr>
      </w:pPr>
      <w:r>
        <w:t>D</w:t>
      </w:r>
      <w:r w:rsidR="00925910">
        <w:t>isability researchers</w:t>
      </w:r>
    </w:p>
    <w:p w14:paraId="4522D4AA" w14:textId="0C17CCC2" w:rsidR="00CA6FBB" w:rsidRDefault="00477660">
      <w:pPr>
        <w:pStyle w:val="ListParagraph"/>
        <w:numPr>
          <w:ilvl w:val="0"/>
          <w:numId w:val="4"/>
        </w:numPr>
      </w:pPr>
      <w:r>
        <w:t>H</w:t>
      </w:r>
      <w:r w:rsidR="0049556C">
        <w:t>ealthcare</w:t>
      </w:r>
      <w:r>
        <w:t xml:space="preserve"> and other community services staff</w:t>
      </w:r>
    </w:p>
    <w:p w14:paraId="0414BDAC" w14:textId="7C73CC99" w:rsidR="004056EE" w:rsidRDefault="00CA6FBB" w:rsidP="000227A2">
      <w:r w:rsidRPr="00D63442">
        <w:rPr>
          <w:b/>
          <w:bCs/>
        </w:rPr>
        <w:t>The Guide</w:t>
      </w:r>
      <w:r>
        <w:t xml:space="preserve"> </w:t>
      </w:r>
      <w:r w:rsidR="00BE7C5D">
        <w:t>shares</w:t>
      </w:r>
      <w:r w:rsidR="00D63442">
        <w:t xml:space="preserve"> practical advice and tips for accessibility and inclusion.</w:t>
      </w:r>
      <w:r w:rsidR="00BE7C5D">
        <w:t xml:space="preserve"> It is</w:t>
      </w:r>
      <w:r w:rsidR="000227A2">
        <w:t xml:space="preserve"> not </w:t>
      </w:r>
      <w:r w:rsidR="00194739">
        <w:t xml:space="preserve">a </w:t>
      </w:r>
      <w:r w:rsidR="000E2EF1">
        <w:t>step-by-step</w:t>
      </w:r>
      <w:r w:rsidR="000227A2">
        <w:t xml:space="preserve"> instructio</w:t>
      </w:r>
      <w:r w:rsidR="00194739">
        <w:t>n</w:t>
      </w:r>
      <w:r w:rsidR="000227A2">
        <w:t xml:space="preserve"> </w:t>
      </w:r>
      <w:r w:rsidR="00194739">
        <w:t>on</w:t>
      </w:r>
      <w:r w:rsidR="000227A2">
        <w:t xml:space="preserve"> how to co-design.</w:t>
      </w:r>
    </w:p>
    <w:p w14:paraId="3A30B95A" w14:textId="15E263F7" w:rsidR="00D63442" w:rsidRDefault="00A3207A" w:rsidP="000227A2">
      <w:r w:rsidRPr="00A3207A">
        <w:t>You can use</w:t>
      </w:r>
      <w:r w:rsidRPr="00A3207A">
        <w:rPr>
          <w:b/>
          <w:bCs/>
        </w:rPr>
        <w:t xml:space="preserve"> The Guide </w:t>
      </w:r>
      <w:r w:rsidRPr="00A3207A">
        <w:t>with other great resources about co-design</w:t>
      </w:r>
      <w:r w:rsidR="00B57EC1">
        <w:t>.</w:t>
      </w:r>
      <w:r w:rsidR="00D876C4">
        <w:t xml:space="preserve"> </w:t>
      </w:r>
    </w:p>
    <w:p w14:paraId="5A42D66E" w14:textId="0A5BB7DE" w:rsidR="009A2211" w:rsidRDefault="003F019B">
      <w:r w:rsidRPr="003F019B">
        <w:rPr>
          <w:b/>
          <w:bCs/>
        </w:rPr>
        <w:t>The Guide</w:t>
      </w:r>
      <w:r>
        <w:t xml:space="preserve"> uses Creative Commons Licence </w:t>
      </w:r>
      <w:r w:rsidR="00382268">
        <w:t>3</w:t>
      </w:r>
      <w:r>
        <w:t>.0</w:t>
      </w:r>
      <w:r w:rsidR="00382268">
        <w:t xml:space="preserve"> AU</w:t>
      </w:r>
      <w:r>
        <w:t xml:space="preserve">. </w:t>
      </w:r>
      <w:r w:rsidR="00382268">
        <w:t>That means y</w:t>
      </w:r>
      <w:r w:rsidR="00DF5183">
        <w:t>ou can</w:t>
      </w:r>
      <w:r>
        <w:t xml:space="preserve"> share it</w:t>
      </w:r>
      <w:r w:rsidR="00DF5183">
        <w:t>, change it, and update it.</w:t>
      </w:r>
      <w:r w:rsidR="00382268">
        <w:t xml:space="preserve"> </w:t>
      </w:r>
      <w:r w:rsidR="0097692A">
        <w:t xml:space="preserve">All you need to do is </w:t>
      </w:r>
      <w:r w:rsidR="000E27C6">
        <w:t>include</w:t>
      </w:r>
      <w:r w:rsidR="009045E0">
        <w:t xml:space="preserve"> Alfred Health</w:t>
      </w:r>
      <w:r w:rsidR="000E27C6">
        <w:t xml:space="preserve"> as the original author</w:t>
      </w:r>
      <w:r w:rsidR="00417F34">
        <w:t xml:space="preserve">. </w:t>
      </w:r>
      <w:r w:rsidR="00F96676">
        <w:br w:type="page"/>
      </w:r>
    </w:p>
    <w:sdt>
      <w:sdtPr>
        <w:rPr>
          <w:rFonts w:eastAsia="Times New Roman" w:cs="Arial"/>
          <w:b w:val="0"/>
          <w:bCs w:val="0"/>
          <w:color w:val="auto"/>
          <w:sz w:val="24"/>
          <w:szCs w:val="24"/>
          <w:lang w:val="en-AU" w:eastAsia="en-GB"/>
        </w:rPr>
        <w:id w:val="896165910"/>
        <w:docPartObj>
          <w:docPartGallery w:val="Table of Contents"/>
          <w:docPartUnique/>
        </w:docPartObj>
      </w:sdtPr>
      <w:sdtEndPr>
        <w:rPr>
          <w:noProof/>
        </w:rPr>
      </w:sdtEndPr>
      <w:sdtContent>
        <w:p w14:paraId="2AC2DEE8" w14:textId="73DDAFFB" w:rsidR="0094620F" w:rsidRPr="005127D2" w:rsidRDefault="0094620F">
          <w:pPr>
            <w:pStyle w:val="TOCHeading"/>
          </w:pPr>
          <w:r w:rsidRPr="005127D2">
            <w:t>Table of Contents</w:t>
          </w:r>
        </w:p>
        <w:p w14:paraId="153B496C" w14:textId="2B86F3B5" w:rsidR="005D70C7" w:rsidRDefault="0094620F">
          <w:pPr>
            <w:pStyle w:val="TOC1"/>
            <w:tabs>
              <w:tab w:val="right" w:leader="dot" w:pos="9736"/>
            </w:tabs>
            <w:rPr>
              <w:rFonts w:asciiTheme="minorHAnsi" w:eastAsiaTheme="minorEastAsia" w:hAnsiTheme="minorHAnsi" w:cstheme="minorBidi"/>
              <w:b w:val="0"/>
              <w:bCs w:val="0"/>
              <w:noProof/>
              <w:kern w:val="2"/>
              <w:szCs w:val="24"/>
              <w14:ligatures w14:val="standardContextual"/>
            </w:rPr>
          </w:pPr>
          <w:r>
            <w:rPr>
              <w:b w:val="0"/>
              <w:bCs w:val="0"/>
            </w:rPr>
            <w:fldChar w:fldCharType="begin"/>
          </w:r>
          <w:r>
            <w:instrText xml:space="preserve"> TOC \o "1-3" \h \z \u </w:instrText>
          </w:r>
          <w:r>
            <w:rPr>
              <w:b w:val="0"/>
              <w:bCs w:val="0"/>
            </w:rPr>
            <w:fldChar w:fldCharType="separate"/>
          </w:r>
          <w:hyperlink w:anchor="_Toc140144520" w:history="1">
            <w:r w:rsidR="005D70C7" w:rsidRPr="00C22FC3">
              <w:rPr>
                <w:rStyle w:val="Hyperlink"/>
                <w:noProof/>
              </w:rPr>
              <w:t>A Guide for Accessible  Co-design</w:t>
            </w:r>
            <w:r w:rsidR="005D70C7">
              <w:rPr>
                <w:noProof/>
                <w:webHidden/>
              </w:rPr>
              <w:tab/>
            </w:r>
            <w:r w:rsidR="005D70C7">
              <w:rPr>
                <w:noProof/>
                <w:webHidden/>
              </w:rPr>
              <w:fldChar w:fldCharType="begin"/>
            </w:r>
            <w:r w:rsidR="005D70C7">
              <w:rPr>
                <w:noProof/>
                <w:webHidden/>
              </w:rPr>
              <w:instrText xml:space="preserve"> PAGEREF _Toc140144520 \h </w:instrText>
            </w:r>
            <w:r w:rsidR="005D70C7">
              <w:rPr>
                <w:noProof/>
                <w:webHidden/>
              </w:rPr>
            </w:r>
            <w:r w:rsidR="005D70C7">
              <w:rPr>
                <w:noProof/>
                <w:webHidden/>
              </w:rPr>
              <w:fldChar w:fldCharType="separate"/>
            </w:r>
            <w:r w:rsidR="005D70C7">
              <w:rPr>
                <w:noProof/>
                <w:webHidden/>
              </w:rPr>
              <w:t>1</w:t>
            </w:r>
            <w:r w:rsidR="005D70C7">
              <w:rPr>
                <w:noProof/>
                <w:webHidden/>
              </w:rPr>
              <w:fldChar w:fldCharType="end"/>
            </w:r>
          </w:hyperlink>
        </w:p>
        <w:p w14:paraId="1E7C7C8B" w14:textId="21AB5BA8" w:rsidR="005D70C7" w:rsidRDefault="005D70C7">
          <w:pPr>
            <w:pStyle w:val="TOC1"/>
            <w:tabs>
              <w:tab w:val="right" w:leader="dot" w:pos="9736"/>
            </w:tabs>
            <w:rPr>
              <w:rFonts w:asciiTheme="minorHAnsi" w:eastAsiaTheme="minorEastAsia" w:hAnsiTheme="minorHAnsi" w:cstheme="minorBidi"/>
              <w:b w:val="0"/>
              <w:bCs w:val="0"/>
              <w:noProof/>
              <w:kern w:val="2"/>
              <w:szCs w:val="24"/>
              <w14:ligatures w14:val="standardContextual"/>
            </w:rPr>
          </w:pPr>
          <w:hyperlink w:anchor="_Toc140144521" w:history="1">
            <w:r w:rsidRPr="00C22FC3">
              <w:rPr>
                <w:rStyle w:val="Hyperlink"/>
                <w:noProof/>
              </w:rPr>
              <w:t>Part 1: Introduction</w:t>
            </w:r>
            <w:r>
              <w:rPr>
                <w:noProof/>
                <w:webHidden/>
              </w:rPr>
              <w:tab/>
            </w:r>
            <w:r>
              <w:rPr>
                <w:noProof/>
                <w:webHidden/>
              </w:rPr>
              <w:fldChar w:fldCharType="begin"/>
            </w:r>
            <w:r>
              <w:rPr>
                <w:noProof/>
                <w:webHidden/>
              </w:rPr>
              <w:instrText xml:space="preserve"> PAGEREF _Toc140144521 \h </w:instrText>
            </w:r>
            <w:r>
              <w:rPr>
                <w:noProof/>
                <w:webHidden/>
              </w:rPr>
            </w:r>
            <w:r>
              <w:rPr>
                <w:noProof/>
                <w:webHidden/>
              </w:rPr>
              <w:fldChar w:fldCharType="separate"/>
            </w:r>
            <w:r>
              <w:rPr>
                <w:noProof/>
                <w:webHidden/>
              </w:rPr>
              <w:t>5</w:t>
            </w:r>
            <w:r>
              <w:rPr>
                <w:noProof/>
                <w:webHidden/>
              </w:rPr>
              <w:fldChar w:fldCharType="end"/>
            </w:r>
          </w:hyperlink>
        </w:p>
        <w:p w14:paraId="28C29ED7" w14:textId="06E01463"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22" w:history="1">
            <w:r w:rsidRPr="00C22FC3">
              <w:rPr>
                <w:rStyle w:val="Hyperlink"/>
                <w:noProof/>
              </w:rPr>
              <w:t>1.1 About the guide</w:t>
            </w:r>
            <w:r>
              <w:rPr>
                <w:noProof/>
                <w:webHidden/>
              </w:rPr>
              <w:tab/>
            </w:r>
            <w:r>
              <w:rPr>
                <w:noProof/>
                <w:webHidden/>
              </w:rPr>
              <w:fldChar w:fldCharType="begin"/>
            </w:r>
            <w:r>
              <w:rPr>
                <w:noProof/>
                <w:webHidden/>
              </w:rPr>
              <w:instrText xml:space="preserve"> PAGEREF _Toc140144522 \h </w:instrText>
            </w:r>
            <w:r>
              <w:rPr>
                <w:noProof/>
                <w:webHidden/>
              </w:rPr>
            </w:r>
            <w:r>
              <w:rPr>
                <w:noProof/>
                <w:webHidden/>
              </w:rPr>
              <w:fldChar w:fldCharType="separate"/>
            </w:r>
            <w:r>
              <w:rPr>
                <w:noProof/>
                <w:webHidden/>
              </w:rPr>
              <w:t>6</w:t>
            </w:r>
            <w:r>
              <w:rPr>
                <w:noProof/>
                <w:webHidden/>
              </w:rPr>
              <w:fldChar w:fldCharType="end"/>
            </w:r>
          </w:hyperlink>
        </w:p>
        <w:p w14:paraId="4D545660" w14:textId="654749F0"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23" w:history="1">
            <w:r w:rsidRPr="00C22FC3">
              <w:rPr>
                <w:rStyle w:val="Hyperlink"/>
                <w:noProof/>
              </w:rPr>
              <w:t>1.2 Our 5 most important things</w:t>
            </w:r>
            <w:r>
              <w:rPr>
                <w:noProof/>
                <w:webHidden/>
              </w:rPr>
              <w:tab/>
            </w:r>
            <w:r>
              <w:rPr>
                <w:noProof/>
                <w:webHidden/>
              </w:rPr>
              <w:fldChar w:fldCharType="begin"/>
            </w:r>
            <w:r>
              <w:rPr>
                <w:noProof/>
                <w:webHidden/>
              </w:rPr>
              <w:instrText xml:space="preserve"> PAGEREF _Toc140144523 \h </w:instrText>
            </w:r>
            <w:r>
              <w:rPr>
                <w:noProof/>
                <w:webHidden/>
              </w:rPr>
            </w:r>
            <w:r>
              <w:rPr>
                <w:noProof/>
                <w:webHidden/>
              </w:rPr>
              <w:fldChar w:fldCharType="separate"/>
            </w:r>
            <w:r>
              <w:rPr>
                <w:noProof/>
                <w:webHidden/>
              </w:rPr>
              <w:t>9</w:t>
            </w:r>
            <w:r>
              <w:rPr>
                <w:noProof/>
                <w:webHidden/>
              </w:rPr>
              <w:fldChar w:fldCharType="end"/>
            </w:r>
          </w:hyperlink>
        </w:p>
        <w:p w14:paraId="37828A86" w14:textId="038DFA20"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24" w:history="1">
            <w:r w:rsidRPr="00C22FC3">
              <w:rPr>
                <w:rStyle w:val="Hyperlink"/>
                <w:noProof/>
              </w:rPr>
              <w:t>1.4 Extra information about co-design</w:t>
            </w:r>
            <w:r>
              <w:rPr>
                <w:noProof/>
                <w:webHidden/>
              </w:rPr>
              <w:tab/>
            </w:r>
            <w:r>
              <w:rPr>
                <w:noProof/>
                <w:webHidden/>
              </w:rPr>
              <w:fldChar w:fldCharType="begin"/>
            </w:r>
            <w:r>
              <w:rPr>
                <w:noProof/>
                <w:webHidden/>
              </w:rPr>
              <w:instrText xml:space="preserve"> PAGEREF _Toc140144524 \h </w:instrText>
            </w:r>
            <w:r>
              <w:rPr>
                <w:noProof/>
                <w:webHidden/>
              </w:rPr>
            </w:r>
            <w:r>
              <w:rPr>
                <w:noProof/>
                <w:webHidden/>
              </w:rPr>
              <w:fldChar w:fldCharType="separate"/>
            </w:r>
            <w:r>
              <w:rPr>
                <w:noProof/>
                <w:webHidden/>
              </w:rPr>
              <w:t>11</w:t>
            </w:r>
            <w:r>
              <w:rPr>
                <w:noProof/>
                <w:webHidden/>
              </w:rPr>
              <w:fldChar w:fldCharType="end"/>
            </w:r>
          </w:hyperlink>
        </w:p>
        <w:p w14:paraId="260914DE" w14:textId="6F26907E"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25" w:history="1">
            <w:r w:rsidRPr="00C22FC3">
              <w:rPr>
                <w:rStyle w:val="Hyperlink"/>
                <w:noProof/>
              </w:rPr>
              <w:t>1.5 Should we be doing co-design?</w:t>
            </w:r>
            <w:r>
              <w:rPr>
                <w:noProof/>
                <w:webHidden/>
              </w:rPr>
              <w:tab/>
            </w:r>
            <w:r>
              <w:rPr>
                <w:noProof/>
                <w:webHidden/>
              </w:rPr>
              <w:fldChar w:fldCharType="begin"/>
            </w:r>
            <w:r>
              <w:rPr>
                <w:noProof/>
                <w:webHidden/>
              </w:rPr>
              <w:instrText xml:space="preserve"> PAGEREF _Toc140144525 \h </w:instrText>
            </w:r>
            <w:r>
              <w:rPr>
                <w:noProof/>
                <w:webHidden/>
              </w:rPr>
            </w:r>
            <w:r>
              <w:rPr>
                <w:noProof/>
                <w:webHidden/>
              </w:rPr>
              <w:fldChar w:fldCharType="separate"/>
            </w:r>
            <w:r>
              <w:rPr>
                <w:noProof/>
                <w:webHidden/>
              </w:rPr>
              <w:t>13</w:t>
            </w:r>
            <w:r>
              <w:rPr>
                <w:noProof/>
                <w:webHidden/>
              </w:rPr>
              <w:fldChar w:fldCharType="end"/>
            </w:r>
          </w:hyperlink>
        </w:p>
        <w:p w14:paraId="4572487D" w14:textId="4562FBA3"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26" w:history="1">
            <w:r w:rsidRPr="00C22FC3">
              <w:rPr>
                <w:rStyle w:val="Hyperlink"/>
                <w:noProof/>
              </w:rPr>
              <w:t>1.6 Jargon explained</w:t>
            </w:r>
            <w:r>
              <w:rPr>
                <w:noProof/>
                <w:webHidden/>
              </w:rPr>
              <w:tab/>
            </w:r>
            <w:r>
              <w:rPr>
                <w:noProof/>
                <w:webHidden/>
              </w:rPr>
              <w:fldChar w:fldCharType="begin"/>
            </w:r>
            <w:r>
              <w:rPr>
                <w:noProof/>
                <w:webHidden/>
              </w:rPr>
              <w:instrText xml:space="preserve"> PAGEREF _Toc140144526 \h </w:instrText>
            </w:r>
            <w:r>
              <w:rPr>
                <w:noProof/>
                <w:webHidden/>
              </w:rPr>
            </w:r>
            <w:r>
              <w:rPr>
                <w:noProof/>
                <w:webHidden/>
              </w:rPr>
              <w:fldChar w:fldCharType="separate"/>
            </w:r>
            <w:r>
              <w:rPr>
                <w:noProof/>
                <w:webHidden/>
              </w:rPr>
              <w:t>14</w:t>
            </w:r>
            <w:r>
              <w:rPr>
                <w:noProof/>
                <w:webHidden/>
              </w:rPr>
              <w:fldChar w:fldCharType="end"/>
            </w:r>
          </w:hyperlink>
        </w:p>
        <w:p w14:paraId="4C53B3F5" w14:textId="1070EC41"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27" w:history="1">
            <w:r w:rsidRPr="00C22FC3">
              <w:rPr>
                <w:rStyle w:val="Hyperlink"/>
                <w:noProof/>
              </w:rPr>
              <w:t>1.7 Involving people with disability</w:t>
            </w:r>
            <w:r>
              <w:rPr>
                <w:noProof/>
                <w:webHidden/>
              </w:rPr>
              <w:tab/>
            </w:r>
            <w:r>
              <w:rPr>
                <w:noProof/>
                <w:webHidden/>
              </w:rPr>
              <w:fldChar w:fldCharType="begin"/>
            </w:r>
            <w:r>
              <w:rPr>
                <w:noProof/>
                <w:webHidden/>
              </w:rPr>
              <w:instrText xml:space="preserve"> PAGEREF _Toc140144527 \h </w:instrText>
            </w:r>
            <w:r>
              <w:rPr>
                <w:noProof/>
                <w:webHidden/>
              </w:rPr>
            </w:r>
            <w:r>
              <w:rPr>
                <w:noProof/>
                <w:webHidden/>
              </w:rPr>
              <w:fldChar w:fldCharType="separate"/>
            </w:r>
            <w:r>
              <w:rPr>
                <w:noProof/>
                <w:webHidden/>
              </w:rPr>
              <w:t>18</w:t>
            </w:r>
            <w:r>
              <w:rPr>
                <w:noProof/>
                <w:webHidden/>
              </w:rPr>
              <w:fldChar w:fldCharType="end"/>
            </w:r>
          </w:hyperlink>
        </w:p>
        <w:p w14:paraId="422BA1F5" w14:textId="50894507" w:rsidR="005D70C7" w:rsidRDefault="005D70C7">
          <w:pPr>
            <w:pStyle w:val="TOC1"/>
            <w:tabs>
              <w:tab w:val="right" w:leader="dot" w:pos="9736"/>
            </w:tabs>
            <w:rPr>
              <w:rFonts w:asciiTheme="minorHAnsi" w:eastAsiaTheme="minorEastAsia" w:hAnsiTheme="minorHAnsi" w:cstheme="minorBidi"/>
              <w:b w:val="0"/>
              <w:bCs w:val="0"/>
              <w:noProof/>
              <w:kern w:val="2"/>
              <w:szCs w:val="24"/>
              <w14:ligatures w14:val="standardContextual"/>
            </w:rPr>
          </w:pPr>
          <w:hyperlink w:anchor="_Toc140144528" w:history="1">
            <w:r w:rsidRPr="00C22FC3">
              <w:rPr>
                <w:rStyle w:val="Hyperlink"/>
                <w:noProof/>
              </w:rPr>
              <w:t>Part 2:  Accessible Co-design Tips</w:t>
            </w:r>
            <w:r>
              <w:rPr>
                <w:noProof/>
                <w:webHidden/>
              </w:rPr>
              <w:tab/>
            </w:r>
            <w:r>
              <w:rPr>
                <w:noProof/>
                <w:webHidden/>
              </w:rPr>
              <w:fldChar w:fldCharType="begin"/>
            </w:r>
            <w:r>
              <w:rPr>
                <w:noProof/>
                <w:webHidden/>
              </w:rPr>
              <w:instrText xml:space="preserve"> PAGEREF _Toc140144528 \h </w:instrText>
            </w:r>
            <w:r>
              <w:rPr>
                <w:noProof/>
                <w:webHidden/>
              </w:rPr>
            </w:r>
            <w:r>
              <w:rPr>
                <w:noProof/>
                <w:webHidden/>
              </w:rPr>
              <w:fldChar w:fldCharType="separate"/>
            </w:r>
            <w:r>
              <w:rPr>
                <w:noProof/>
                <w:webHidden/>
              </w:rPr>
              <w:t>20</w:t>
            </w:r>
            <w:r>
              <w:rPr>
                <w:noProof/>
                <w:webHidden/>
              </w:rPr>
              <w:fldChar w:fldCharType="end"/>
            </w:r>
          </w:hyperlink>
        </w:p>
        <w:p w14:paraId="1EF119AF" w14:textId="5D2AB43E"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29" w:history="1">
            <w:r w:rsidRPr="00C22FC3">
              <w:rPr>
                <w:rStyle w:val="Hyperlink"/>
                <w:noProof/>
              </w:rPr>
              <w:t>2.1 Getting ready</w:t>
            </w:r>
            <w:r>
              <w:rPr>
                <w:noProof/>
                <w:webHidden/>
              </w:rPr>
              <w:tab/>
            </w:r>
            <w:r>
              <w:rPr>
                <w:noProof/>
                <w:webHidden/>
              </w:rPr>
              <w:fldChar w:fldCharType="begin"/>
            </w:r>
            <w:r>
              <w:rPr>
                <w:noProof/>
                <w:webHidden/>
              </w:rPr>
              <w:instrText xml:space="preserve"> PAGEREF _Toc140144529 \h </w:instrText>
            </w:r>
            <w:r>
              <w:rPr>
                <w:noProof/>
                <w:webHidden/>
              </w:rPr>
            </w:r>
            <w:r>
              <w:rPr>
                <w:noProof/>
                <w:webHidden/>
              </w:rPr>
              <w:fldChar w:fldCharType="separate"/>
            </w:r>
            <w:r>
              <w:rPr>
                <w:noProof/>
                <w:webHidden/>
              </w:rPr>
              <w:t>21</w:t>
            </w:r>
            <w:r>
              <w:rPr>
                <w:noProof/>
                <w:webHidden/>
              </w:rPr>
              <w:fldChar w:fldCharType="end"/>
            </w:r>
          </w:hyperlink>
        </w:p>
        <w:p w14:paraId="227314B6" w14:textId="5B6E00F8"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0" w:history="1">
            <w:r w:rsidRPr="00C22FC3">
              <w:rPr>
                <w:rStyle w:val="Hyperlink"/>
                <w:noProof/>
              </w:rPr>
              <w:t>2.2 Finding and inviting people to take part in co-design</w:t>
            </w:r>
            <w:r>
              <w:rPr>
                <w:noProof/>
                <w:webHidden/>
              </w:rPr>
              <w:tab/>
            </w:r>
            <w:r>
              <w:rPr>
                <w:noProof/>
                <w:webHidden/>
              </w:rPr>
              <w:fldChar w:fldCharType="begin"/>
            </w:r>
            <w:r>
              <w:rPr>
                <w:noProof/>
                <w:webHidden/>
              </w:rPr>
              <w:instrText xml:space="preserve"> PAGEREF _Toc140144530 \h </w:instrText>
            </w:r>
            <w:r>
              <w:rPr>
                <w:noProof/>
                <w:webHidden/>
              </w:rPr>
            </w:r>
            <w:r>
              <w:rPr>
                <w:noProof/>
                <w:webHidden/>
              </w:rPr>
              <w:fldChar w:fldCharType="separate"/>
            </w:r>
            <w:r>
              <w:rPr>
                <w:noProof/>
                <w:webHidden/>
              </w:rPr>
              <w:t>23</w:t>
            </w:r>
            <w:r>
              <w:rPr>
                <w:noProof/>
                <w:webHidden/>
              </w:rPr>
              <w:fldChar w:fldCharType="end"/>
            </w:r>
          </w:hyperlink>
        </w:p>
        <w:p w14:paraId="33EE3E32" w14:textId="1EF743CF"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1" w:history="1">
            <w:r w:rsidRPr="00C22FC3">
              <w:rPr>
                <w:rStyle w:val="Hyperlink"/>
                <w:noProof/>
              </w:rPr>
              <w:t>2.3 Care and consent</w:t>
            </w:r>
            <w:r>
              <w:rPr>
                <w:noProof/>
                <w:webHidden/>
              </w:rPr>
              <w:tab/>
            </w:r>
            <w:r>
              <w:rPr>
                <w:noProof/>
                <w:webHidden/>
              </w:rPr>
              <w:fldChar w:fldCharType="begin"/>
            </w:r>
            <w:r>
              <w:rPr>
                <w:noProof/>
                <w:webHidden/>
              </w:rPr>
              <w:instrText xml:space="preserve"> PAGEREF _Toc140144531 \h </w:instrText>
            </w:r>
            <w:r>
              <w:rPr>
                <w:noProof/>
                <w:webHidden/>
              </w:rPr>
            </w:r>
            <w:r>
              <w:rPr>
                <w:noProof/>
                <w:webHidden/>
              </w:rPr>
              <w:fldChar w:fldCharType="separate"/>
            </w:r>
            <w:r>
              <w:rPr>
                <w:noProof/>
                <w:webHidden/>
              </w:rPr>
              <w:t>25</w:t>
            </w:r>
            <w:r>
              <w:rPr>
                <w:noProof/>
                <w:webHidden/>
              </w:rPr>
              <w:fldChar w:fldCharType="end"/>
            </w:r>
          </w:hyperlink>
        </w:p>
        <w:p w14:paraId="55D4C0DB" w14:textId="1A1E0201"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2" w:history="1">
            <w:r w:rsidRPr="00C22FC3">
              <w:rPr>
                <w:rStyle w:val="Hyperlink"/>
                <w:noProof/>
              </w:rPr>
              <w:t>2.4 Getting to know each other</w:t>
            </w:r>
            <w:r>
              <w:rPr>
                <w:noProof/>
                <w:webHidden/>
              </w:rPr>
              <w:tab/>
            </w:r>
            <w:r>
              <w:rPr>
                <w:noProof/>
                <w:webHidden/>
              </w:rPr>
              <w:fldChar w:fldCharType="begin"/>
            </w:r>
            <w:r>
              <w:rPr>
                <w:noProof/>
                <w:webHidden/>
              </w:rPr>
              <w:instrText xml:space="preserve"> PAGEREF _Toc140144532 \h </w:instrText>
            </w:r>
            <w:r>
              <w:rPr>
                <w:noProof/>
                <w:webHidden/>
              </w:rPr>
            </w:r>
            <w:r>
              <w:rPr>
                <w:noProof/>
                <w:webHidden/>
              </w:rPr>
              <w:fldChar w:fldCharType="separate"/>
            </w:r>
            <w:r>
              <w:rPr>
                <w:noProof/>
                <w:webHidden/>
              </w:rPr>
              <w:t>27</w:t>
            </w:r>
            <w:r>
              <w:rPr>
                <w:noProof/>
                <w:webHidden/>
              </w:rPr>
              <w:fldChar w:fldCharType="end"/>
            </w:r>
          </w:hyperlink>
        </w:p>
        <w:p w14:paraId="5DF77057" w14:textId="6C09090B"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3" w:history="1">
            <w:r w:rsidRPr="00C22FC3">
              <w:rPr>
                <w:rStyle w:val="Hyperlink"/>
                <w:noProof/>
              </w:rPr>
              <w:t>2.5 Co-leading and co-facilitating</w:t>
            </w:r>
            <w:r>
              <w:rPr>
                <w:noProof/>
                <w:webHidden/>
              </w:rPr>
              <w:tab/>
            </w:r>
            <w:r>
              <w:rPr>
                <w:noProof/>
                <w:webHidden/>
              </w:rPr>
              <w:fldChar w:fldCharType="begin"/>
            </w:r>
            <w:r>
              <w:rPr>
                <w:noProof/>
                <w:webHidden/>
              </w:rPr>
              <w:instrText xml:space="preserve"> PAGEREF _Toc140144533 \h </w:instrText>
            </w:r>
            <w:r>
              <w:rPr>
                <w:noProof/>
                <w:webHidden/>
              </w:rPr>
            </w:r>
            <w:r>
              <w:rPr>
                <w:noProof/>
                <w:webHidden/>
              </w:rPr>
              <w:fldChar w:fldCharType="separate"/>
            </w:r>
            <w:r>
              <w:rPr>
                <w:noProof/>
                <w:webHidden/>
              </w:rPr>
              <w:t>28</w:t>
            </w:r>
            <w:r>
              <w:rPr>
                <w:noProof/>
                <w:webHidden/>
              </w:rPr>
              <w:fldChar w:fldCharType="end"/>
            </w:r>
          </w:hyperlink>
        </w:p>
        <w:p w14:paraId="789DB130" w14:textId="4F7D3C87"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4" w:history="1">
            <w:r w:rsidRPr="00C22FC3">
              <w:rPr>
                <w:rStyle w:val="Hyperlink"/>
                <w:noProof/>
              </w:rPr>
              <w:t>2.6 Working together online</w:t>
            </w:r>
            <w:r>
              <w:rPr>
                <w:noProof/>
                <w:webHidden/>
              </w:rPr>
              <w:tab/>
            </w:r>
            <w:r>
              <w:rPr>
                <w:noProof/>
                <w:webHidden/>
              </w:rPr>
              <w:fldChar w:fldCharType="begin"/>
            </w:r>
            <w:r>
              <w:rPr>
                <w:noProof/>
                <w:webHidden/>
              </w:rPr>
              <w:instrText xml:space="preserve"> PAGEREF _Toc140144534 \h </w:instrText>
            </w:r>
            <w:r>
              <w:rPr>
                <w:noProof/>
                <w:webHidden/>
              </w:rPr>
            </w:r>
            <w:r>
              <w:rPr>
                <w:noProof/>
                <w:webHidden/>
              </w:rPr>
              <w:fldChar w:fldCharType="separate"/>
            </w:r>
            <w:r>
              <w:rPr>
                <w:noProof/>
                <w:webHidden/>
              </w:rPr>
              <w:t>29</w:t>
            </w:r>
            <w:r>
              <w:rPr>
                <w:noProof/>
                <w:webHidden/>
              </w:rPr>
              <w:fldChar w:fldCharType="end"/>
            </w:r>
          </w:hyperlink>
        </w:p>
        <w:p w14:paraId="54A37ABE" w14:textId="40CEE809"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5" w:history="1">
            <w:r w:rsidRPr="00C22FC3">
              <w:rPr>
                <w:rStyle w:val="Hyperlink"/>
                <w:noProof/>
              </w:rPr>
              <w:t>2.7 Working together in person</w:t>
            </w:r>
            <w:r>
              <w:rPr>
                <w:noProof/>
                <w:webHidden/>
              </w:rPr>
              <w:tab/>
            </w:r>
            <w:r>
              <w:rPr>
                <w:noProof/>
                <w:webHidden/>
              </w:rPr>
              <w:fldChar w:fldCharType="begin"/>
            </w:r>
            <w:r>
              <w:rPr>
                <w:noProof/>
                <w:webHidden/>
              </w:rPr>
              <w:instrText xml:space="preserve"> PAGEREF _Toc140144535 \h </w:instrText>
            </w:r>
            <w:r>
              <w:rPr>
                <w:noProof/>
                <w:webHidden/>
              </w:rPr>
            </w:r>
            <w:r>
              <w:rPr>
                <w:noProof/>
                <w:webHidden/>
              </w:rPr>
              <w:fldChar w:fldCharType="separate"/>
            </w:r>
            <w:r>
              <w:rPr>
                <w:noProof/>
                <w:webHidden/>
              </w:rPr>
              <w:t>32</w:t>
            </w:r>
            <w:r>
              <w:rPr>
                <w:noProof/>
                <w:webHidden/>
              </w:rPr>
              <w:fldChar w:fldCharType="end"/>
            </w:r>
          </w:hyperlink>
        </w:p>
        <w:p w14:paraId="1EA8B20D" w14:textId="6E0C079F" w:rsidR="005D70C7" w:rsidRDefault="005D70C7">
          <w:pPr>
            <w:pStyle w:val="TOC1"/>
            <w:tabs>
              <w:tab w:val="right" w:leader="dot" w:pos="9736"/>
            </w:tabs>
            <w:rPr>
              <w:rFonts w:asciiTheme="minorHAnsi" w:eastAsiaTheme="minorEastAsia" w:hAnsiTheme="minorHAnsi" w:cstheme="minorBidi"/>
              <w:b w:val="0"/>
              <w:bCs w:val="0"/>
              <w:noProof/>
              <w:kern w:val="2"/>
              <w:szCs w:val="24"/>
              <w14:ligatures w14:val="standardContextual"/>
            </w:rPr>
          </w:pPr>
          <w:hyperlink w:anchor="_Toc140144536" w:history="1">
            <w:r w:rsidRPr="00C22FC3">
              <w:rPr>
                <w:rStyle w:val="Hyperlink"/>
                <w:noProof/>
              </w:rPr>
              <w:t>Part 3:  Extras to get you started</w:t>
            </w:r>
            <w:r>
              <w:rPr>
                <w:noProof/>
                <w:webHidden/>
              </w:rPr>
              <w:tab/>
            </w:r>
            <w:r>
              <w:rPr>
                <w:noProof/>
                <w:webHidden/>
              </w:rPr>
              <w:fldChar w:fldCharType="begin"/>
            </w:r>
            <w:r>
              <w:rPr>
                <w:noProof/>
                <w:webHidden/>
              </w:rPr>
              <w:instrText xml:space="preserve"> PAGEREF _Toc140144536 \h </w:instrText>
            </w:r>
            <w:r>
              <w:rPr>
                <w:noProof/>
                <w:webHidden/>
              </w:rPr>
            </w:r>
            <w:r>
              <w:rPr>
                <w:noProof/>
                <w:webHidden/>
              </w:rPr>
              <w:fldChar w:fldCharType="separate"/>
            </w:r>
            <w:r>
              <w:rPr>
                <w:noProof/>
                <w:webHidden/>
              </w:rPr>
              <w:t>37</w:t>
            </w:r>
            <w:r>
              <w:rPr>
                <w:noProof/>
                <w:webHidden/>
              </w:rPr>
              <w:fldChar w:fldCharType="end"/>
            </w:r>
          </w:hyperlink>
        </w:p>
        <w:p w14:paraId="48C36D32" w14:textId="019A14E4"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7" w:history="1">
            <w:r w:rsidRPr="00C22FC3">
              <w:rPr>
                <w:rStyle w:val="Hyperlink"/>
                <w:noProof/>
              </w:rPr>
              <w:t>Introduction</w:t>
            </w:r>
            <w:r>
              <w:rPr>
                <w:noProof/>
                <w:webHidden/>
              </w:rPr>
              <w:tab/>
            </w:r>
            <w:r>
              <w:rPr>
                <w:noProof/>
                <w:webHidden/>
              </w:rPr>
              <w:fldChar w:fldCharType="begin"/>
            </w:r>
            <w:r>
              <w:rPr>
                <w:noProof/>
                <w:webHidden/>
              </w:rPr>
              <w:instrText xml:space="preserve"> PAGEREF _Toc140144537 \h </w:instrText>
            </w:r>
            <w:r>
              <w:rPr>
                <w:noProof/>
                <w:webHidden/>
              </w:rPr>
            </w:r>
            <w:r>
              <w:rPr>
                <w:noProof/>
                <w:webHidden/>
              </w:rPr>
              <w:fldChar w:fldCharType="separate"/>
            </w:r>
            <w:r>
              <w:rPr>
                <w:noProof/>
                <w:webHidden/>
              </w:rPr>
              <w:t>38</w:t>
            </w:r>
            <w:r>
              <w:rPr>
                <w:noProof/>
                <w:webHidden/>
              </w:rPr>
              <w:fldChar w:fldCharType="end"/>
            </w:r>
          </w:hyperlink>
        </w:p>
        <w:p w14:paraId="0C40F427" w14:textId="34D611F7"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8" w:history="1">
            <w:r w:rsidRPr="00C22FC3">
              <w:rPr>
                <w:rStyle w:val="Hyperlink"/>
                <w:noProof/>
              </w:rPr>
              <w:t>3.1 Access Conversation Starters</w:t>
            </w:r>
            <w:r>
              <w:rPr>
                <w:noProof/>
                <w:webHidden/>
              </w:rPr>
              <w:tab/>
            </w:r>
            <w:r>
              <w:rPr>
                <w:noProof/>
                <w:webHidden/>
              </w:rPr>
              <w:fldChar w:fldCharType="begin"/>
            </w:r>
            <w:r>
              <w:rPr>
                <w:noProof/>
                <w:webHidden/>
              </w:rPr>
              <w:instrText xml:space="preserve"> PAGEREF _Toc140144538 \h </w:instrText>
            </w:r>
            <w:r>
              <w:rPr>
                <w:noProof/>
                <w:webHidden/>
              </w:rPr>
            </w:r>
            <w:r>
              <w:rPr>
                <w:noProof/>
                <w:webHidden/>
              </w:rPr>
              <w:fldChar w:fldCharType="separate"/>
            </w:r>
            <w:r>
              <w:rPr>
                <w:noProof/>
                <w:webHidden/>
              </w:rPr>
              <w:t>38</w:t>
            </w:r>
            <w:r>
              <w:rPr>
                <w:noProof/>
                <w:webHidden/>
              </w:rPr>
              <w:fldChar w:fldCharType="end"/>
            </w:r>
          </w:hyperlink>
        </w:p>
        <w:p w14:paraId="32E33F9B" w14:textId="53AC96BC" w:rsidR="005D70C7" w:rsidRDefault="005D70C7">
          <w:pPr>
            <w:pStyle w:val="TOC2"/>
            <w:tabs>
              <w:tab w:val="right" w:leader="dot" w:pos="9736"/>
            </w:tabs>
            <w:rPr>
              <w:rFonts w:asciiTheme="minorHAnsi" w:eastAsiaTheme="minorEastAsia" w:hAnsiTheme="minorHAnsi" w:cstheme="minorBidi"/>
              <w:iCs w:val="0"/>
              <w:noProof/>
              <w:kern w:val="2"/>
              <w:sz w:val="24"/>
              <w:szCs w:val="24"/>
              <w14:ligatures w14:val="standardContextual"/>
            </w:rPr>
          </w:pPr>
          <w:hyperlink w:anchor="_Toc140144539" w:history="1">
            <w:r w:rsidRPr="00C22FC3">
              <w:rPr>
                <w:rStyle w:val="Hyperlink"/>
                <w:noProof/>
              </w:rPr>
              <w:t>3.2 Creative Activities Conversation Starters</w:t>
            </w:r>
            <w:r>
              <w:rPr>
                <w:noProof/>
                <w:webHidden/>
              </w:rPr>
              <w:tab/>
            </w:r>
            <w:r>
              <w:rPr>
                <w:noProof/>
                <w:webHidden/>
              </w:rPr>
              <w:fldChar w:fldCharType="begin"/>
            </w:r>
            <w:r>
              <w:rPr>
                <w:noProof/>
                <w:webHidden/>
              </w:rPr>
              <w:instrText xml:space="preserve"> PAGEREF _Toc140144539 \h </w:instrText>
            </w:r>
            <w:r>
              <w:rPr>
                <w:noProof/>
                <w:webHidden/>
              </w:rPr>
            </w:r>
            <w:r>
              <w:rPr>
                <w:noProof/>
                <w:webHidden/>
              </w:rPr>
              <w:fldChar w:fldCharType="separate"/>
            </w:r>
            <w:r>
              <w:rPr>
                <w:noProof/>
                <w:webHidden/>
              </w:rPr>
              <w:t>39</w:t>
            </w:r>
            <w:r>
              <w:rPr>
                <w:noProof/>
                <w:webHidden/>
              </w:rPr>
              <w:fldChar w:fldCharType="end"/>
            </w:r>
          </w:hyperlink>
        </w:p>
        <w:p w14:paraId="6EB7D675" w14:textId="530BE311" w:rsidR="00DA49B9" w:rsidRDefault="0094620F" w:rsidP="009A2211">
          <w:pPr>
            <w:rPr>
              <w:b/>
              <w:bCs/>
              <w:noProof/>
            </w:rPr>
          </w:pPr>
          <w:r>
            <w:rPr>
              <w:b/>
              <w:bCs/>
              <w:noProof/>
            </w:rPr>
            <w:fldChar w:fldCharType="end"/>
          </w:r>
        </w:p>
      </w:sdtContent>
    </w:sdt>
    <w:p w14:paraId="19AA77DD" w14:textId="5F6E6BF9" w:rsidR="0015685C" w:rsidRDefault="0015685C" w:rsidP="00DA49B9"/>
    <w:p w14:paraId="128CFABF" w14:textId="77777777" w:rsidR="0015685C" w:rsidRDefault="0015685C" w:rsidP="00F73EC7">
      <w:pPr>
        <w:pStyle w:val="Heading3"/>
      </w:pPr>
    </w:p>
    <w:p w14:paraId="47D855DC" w14:textId="77777777" w:rsidR="0015685C" w:rsidRDefault="0015685C" w:rsidP="00F73EC7">
      <w:pPr>
        <w:pStyle w:val="Heading3"/>
      </w:pPr>
    </w:p>
    <w:p w14:paraId="540BC204" w14:textId="77777777" w:rsidR="0015685C" w:rsidRDefault="0015685C" w:rsidP="00F73EC7">
      <w:pPr>
        <w:pStyle w:val="Heading3"/>
      </w:pPr>
    </w:p>
    <w:p w14:paraId="5B1CDE67" w14:textId="77777777" w:rsidR="0015685C" w:rsidRDefault="0015685C" w:rsidP="00F73EC7">
      <w:pPr>
        <w:pStyle w:val="Heading3"/>
      </w:pPr>
    </w:p>
    <w:p w14:paraId="071A92A0" w14:textId="77777777" w:rsidR="00A85260" w:rsidRDefault="00A85260" w:rsidP="00A85260"/>
    <w:p w14:paraId="085865CB" w14:textId="77777777" w:rsidR="00A85260" w:rsidRDefault="00A85260" w:rsidP="00A85260"/>
    <w:p w14:paraId="58B79251" w14:textId="77777777" w:rsidR="00A85260" w:rsidRPr="00A85260" w:rsidRDefault="00A85260" w:rsidP="00A85260"/>
    <w:p w14:paraId="54A81D2F" w14:textId="038736A1" w:rsidR="0015685C" w:rsidRPr="0057480E" w:rsidRDefault="0015685C" w:rsidP="00F73EC7">
      <w:pPr>
        <w:pStyle w:val="Heading1"/>
        <w:rPr>
          <w:rStyle w:val="Strong"/>
          <w:b/>
          <w:bCs/>
        </w:rPr>
      </w:pPr>
      <w:bookmarkStart w:id="2" w:name="_Toc140144521"/>
      <w:r w:rsidRPr="00F73EC7">
        <w:t>Part 1: Intro</w:t>
      </w:r>
      <w:r w:rsidRPr="00801F23">
        <w:t>duc</w:t>
      </w:r>
      <w:r w:rsidRPr="00F73EC7">
        <w:t>tion</w:t>
      </w:r>
      <w:bookmarkEnd w:id="2"/>
      <w:r w:rsidRPr="00F73EC7">
        <w:br w:type="page"/>
      </w:r>
    </w:p>
    <w:p w14:paraId="35CD7F36" w14:textId="2861D3EA" w:rsidR="004056EE" w:rsidRDefault="00A85260" w:rsidP="004056EE">
      <w:pPr>
        <w:pStyle w:val="Heading2"/>
      </w:pPr>
      <w:bookmarkStart w:id="3" w:name="_Toc140144522"/>
      <w:r>
        <w:lastRenderedPageBreak/>
        <w:t xml:space="preserve">1.1 </w:t>
      </w:r>
      <w:r w:rsidR="00D4320E">
        <w:t>About the guide</w:t>
      </w:r>
      <w:bookmarkEnd w:id="3"/>
    </w:p>
    <w:p w14:paraId="40AA5E28" w14:textId="0DA0B339" w:rsidR="004056EE" w:rsidRDefault="004056EE" w:rsidP="004056EE">
      <w:pPr>
        <w:pStyle w:val="Heading5"/>
      </w:pPr>
      <w:r>
        <w:t>What is co-design?</w:t>
      </w:r>
    </w:p>
    <w:p w14:paraId="7A7FCA57" w14:textId="698B73D4" w:rsidR="00911063" w:rsidRPr="00911063" w:rsidRDefault="00911063" w:rsidP="00911063">
      <w:r w:rsidRPr="00911063">
        <w:t xml:space="preserve">Every day, people with disability use services and take part in activities that support them and help them live their lives. But most of the time, </w:t>
      </w:r>
      <w:r>
        <w:t xml:space="preserve">the </w:t>
      </w:r>
      <w:r w:rsidRPr="00911063">
        <w:t>services are made by people who don't have direct experience of what it's like to need or use them. Decisions are made </w:t>
      </w:r>
      <w:r w:rsidRPr="00911063">
        <w:rPr>
          <w:b/>
          <w:bCs/>
        </w:rPr>
        <w:t>for</w:t>
      </w:r>
      <w:r w:rsidRPr="00911063">
        <w:t> people, not </w:t>
      </w:r>
      <w:r w:rsidRPr="00911063">
        <w:rPr>
          <w:b/>
          <w:bCs/>
        </w:rPr>
        <w:t>with</w:t>
      </w:r>
      <w:r w:rsidRPr="00911063">
        <w:t xml:space="preserve"> them. </w:t>
      </w:r>
    </w:p>
    <w:p w14:paraId="4AB52767" w14:textId="31908630" w:rsidR="00E873E8" w:rsidRDefault="00E62194" w:rsidP="004056EE">
      <w:r>
        <w:t xml:space="preserve">There is a better chance </w:t>
      </w:r>
      <w:r w:rsidR="00FE470D">
        <w:t xml:space="preserve">of </w:t>
      </w:r>
      <w:r w:rsidR="006B524E">
        <w:t>improving services</w:t>
      </w:r>
      <w:r w:rsidR="007D747C">
        <w:t xml:space="preserve"> </w:t>
      </w:r>
      <w:r w:rsidR="00A000FE">
        <w:t>when</w:t>
      </w:r>
      <w:r w:rsidR="00FF2C74">
        <w:t xml:space="preserve"> </w:t>
      </w:r>
      <w:r w:rsidR="00FC5EA7">
        <w:t>p</w:t>
      </w:r>
      <w:r w:rsidR="00FF2C74">
        <w:t>eople with lived experience of disability</w:t>
      </w:r>
      <w:r w:rsidR="00B112F6">
        <w:t xml:space="preserve"> </w:t>
      </w:r>
      <w:r w:rsidR="00E873E8">
        <w:t>and</w:t>
      </w:r>
      <w:r w:rsidR="00B112F6">
        <w:t xml:space="preserve"> people </w:t>
      </w:r>
      <w:r w:rsidR="00E873E8">
        <w:t xml:space="preserve">working in the </w:t>
      </w:r>
      <w:r w:rsidR="00B112F6">
        <w:t>services</w:t>
      </w:r>
      <w:r w:rsidR="00E873E8">
        <w:t xml:space="preserve"> come together. </w:t>
      </w:r>
      <w:r w:rsidR="00B112F6">
        <w:t xml:space="preserve"> </w:t>
      </w:r>
      <w:r w:rsidR="00407AD7">
        <w:t>Services can include:</w:t>
      </w:r>
    </w:p>
    <w:p w14:paraId="7AC5F013" w14:textId="77777777" w:rsidR="00407AD7" w:rsidRDefault="00407AD7" w:rsidP="000A1B52">
      <w:pPr>
        <w:pStyle w:val="Dotpoints"/>
      </w:pPr>
      <w:r>
        <w:t>H</w:t>
      </w:r>
      <w:r w:rsidR="00B112F6">
        <w:t>ospitals</w:t>
      </w:r>
    </w:p>
    <w:p w14:paraId="27473FAB" w14:textId="77777777" w:rsidR="00407AD7" w:rsidRDefault="00407AD7" w:rsidP="000A1B52">
      <w:pPr>
        <w:pStyle w:val="Dotpoints"/>
      </w:pPr>
      <w:r>
        <w:t xml:space="preserve">Healthcare </w:t>
      </w:r>
    </w:p>
    <w:p w14:paraId="02DEBC38" w14:textId="77777777" w:rsidR="00407AD7" w:rsidRDefault="00407AD7" w:rsidP="000A1B52">
      <w:pPr>
        <w:pStyle w:val="Dotpoints"/>
      </w:pPr>
      <w:r>
        <w:t>M</w:t>
      </w:r>
      <w:r w:rsidR="00B112F6">
        <w:t>ental health</w:t>
      </w:r>
    </w:p>
    <w:p w14:paraId="00676207" w14:textId="77777777" w:rsidR="00D34008" w:rsidRDefault="00407AD7" w:rsidP="000A1B52">
      <w:pPr>
        <w:pStyle w:val="Dotpoints"/>
      </w:pPr>
      <w:r>
        <w:t>D</w:t>
      </w:r>
      <w:r w:rsidR="00B112F6">
        <w:t>isability</w:t>
      </w:r>
      <w:r w:rsidR="00D34008">
        <w:t xml:space="preserve"> support</w:t>
      </w:r>
      <w:r w:rsidR="000F2FA3">
        <w:t xml:space="preserve"> </w:t>
      </w:r>
    </w:p>
    <w:p w14:paraId="54709879" w14:textId="36CE5F15" w:rsidR="00345480" w:rsidRPr="00A1798A" w:rsidRDefault="00345480" w:rsidP="00345480">
      <w:r>
        <w:t>Co-design is</w:t>
      </w:r>
      <w:r w:rsidRPr="00A1798A">
        <w:t xml:space="preserve"> more than asking people with disability what is good or bad. Co-design is about working with people to have a say in:</w:t>
      </w:r>
    </w:p>
    <w:p w14:paraId="0A6D9C60" w14:textId="554AA0DF" w:rsidR="003A6BE4" w:rsidRPr="003A6BE4" w:rsidRDefault="003A6BE4" w:rsidP="000A1B52">
      <w:pPr>
        <w:pStyle w:val="Dotpoints"/>
      </w:pPr>
      <w:r w:rsidRPr="003A6BE4">
        <w:t>What services do we need</w:t>
      </w:r>
      <w:r>
        <w:t>?</w:t>
      </w:r>
    </w:p>
    <w:p w14:paraId="7C9E43C4" w14:textId="5E6289A2" w:rsidR="003A6BE4" w:rsidRPr="003A6BE4" w:rsidRDefault="003A6BE4" w:rsidP="000A1B52">
      <w:pPr>
        <w:pStyle w:val="Dotpoints"/>
      </w:pPr>
      <w:r w:rsidRPr="003A6BE4">
        <w:t>How are services made?</w:t>
      </w:r>
    </w:p>
    <w:p w14:paraId="7020A5D9" w14:textId="1811C1E8" w:rsidR="00E84B52" w:rsidRPr="00A1798A" w:rsidRDefault="003A6BE4" w:rsidP="000A1B52">
      <w:pPr>
        <w:pStyle w:val="Dotpoints"/>
      </w:pPr>
      <w:r w:rsidRPr="003A6BE4">
        <w:t>How can we deliver services?</w:t>
      </w:r>
    </w:p>
    <w:p w14:paraId="3C8CA601" w14:textId="2E4E56F6" w:rsidR="0015685C" w:rsidRPr="00E84B52" w:rsidRDefault="00E84B52" w:rsidP="00E84B52">
      <w:pPr>
        <w:pStyle w:val="Heading5"/>
      </w:pPr>
      <w:r w:rsidRPr="00E84B52">
        <w:t xml:space="preserve">Participation is important. But not all participation is co-design. </w:t>
      </w:r>
    </w:p>
    <w:p w14:paraId="028C4EAA" w14:textId="2A51D475" w:rsidR="00B80036" w:rsidRDefault="00B80036" w:rsidP="007B019E">
      <w:r w:rsidRPr="00B80036">
        <w:t xml:space="preserve">All types of participation to improve services are a good thing. But not all participation of people with lived experience is co-design. For example, co-design is different to consultation. Consultation is when we ask people for ideas, but </w:t>
      </w:r>
      <w:r w:rsidR="006236AF">
        <w:t>others make the decisions</w:t>
      </w:r>
      <w:r w:rsidRPr="00B80036">
        <w:t>. Co-design is when we ask people for ideas and include them in decision</w:t>
      </w:r>
      <w:r>
        <w:t xml:space="preserve">s. </w:t>
      </w:r>
    </w:p>
    <w:p w14:paraId="27B59C83" w14:textId="65517F44" w:rsidR="00E15902" w:rsidRDefault="00BA503D" w:rsidP="007B019E">
      <w:r>
        <w:lastRenderedPageBreak/>
        <w:t xml:space="preserve">It is </w:t>
      </w:r>
      <w:r w:rsidR="00FE5882">
        <w:t>vital</w:t>
      </w:r>
      <w:r>
        <w:t xml:space="preserve"> to be </w:t>
      </w:r>
      <w:r w:rsidR="006D77A3">
        <w:t>clear</w:t>
      </w:r>
      <w:r>
        <w:t xml:space="preserve"> with people about </w:t>
      </w:r>
      <w:r w:rsidR="00FC7E74">
        <w:t xml:space="preserve">how </w:t>
      </w:r>
      <w:r w:rsidR="00552A3F">
        <w:t>you work</w:t>
      </w:r>
      <w:r w:rsidR="00FC7E74">
        <w:t xml:space="preserve"> together. </w:t>
      </w:r>
      <w:r w:rsidR="00DF1F1B">
        <w:t>By being</w:t>
      </w:r>
      <w:r w:rsidR="00DE7BAA">
        <w:t xml:space="preserve"> open, people know </w:t>
      </w:r>
      <w:r w:rsidR="001E6F2A">
        <w:t xml:space="preserve">what is </w:t>
      </w:r>
      <w:r w:rsidR="00E11F7C">
        <w:t>being asked of them.</w:t>
      </w:r>
      <w:r w:rsidR="00DF1F1B">
        <w:t xml:space="preserve"> </w:t>
      </w:r>
      <w:r w:rsidR="006C0A6F">
        <w:t>People also</w:t>
      </w:r>
      <w:r w:rsidR="00FE5882">
        <w:t xml:space="preserve"> know how much of a say they have in</w:t>
      </w:r>
      <w:r w:rsidR="00DF1958">
        <w:t xml:space="preserve"> </w:t>
      </w:r>
      <w:r w:rsidR="00FE5882">
        <w:t>making decisions.</w:t>
      </w:r>
      <w:r w:rsidR="00DF1F1B">
        <w:t xml:space="preserve"> </w:t>
      </w:r>
      <w:r w:rsidR="001E6F2A">
        <w:t xml:space="preserve"> </w:t>
      </w:r>
    </w:p>
    <w:p w14:paraId="5A5A8009" w14:textId="683373D3" w:rsidR="00726B22" w:rsidRDefault="00067530" w:rsidP="00E15902">
      <w:r>
        <w:fldChar w:fldCharType="begin"/>
      </w:r>
      <w:r>
        <w:instrText xml:space="preserve"> INCLUDEPICTURE "/Users/rusty/Library/Group Containers/UBF8T346G9.ms/WebArchiveCopyPasteTempFiles/com.microsoft.Word/Co-production-ladder.gif" \* MERGEFORMATINET </w:instrText>
      </w:r>
      <w:r>
        <w:fldChar w:fldCharType="separate"/>
      </w:r>
      <w:r>
        <w:rPr>
          <w:noProof/>
        </w:rPr>
        <w:drawing>
          <wp:inline distT="0" distB="0" distL="0" distR="0" wp14:anchorId="096488A1" wp14:editId="36B384F8">
            <wp:extent cx="6076772" cy="4649173"/>
            <wp:effectExtent l="0" t="0" r="0" b="0"/>
            <wp:docPr id="5" name="Picture 5" descr="Image showing the Co-production Ladder. The image describes the different levels of participation in a project. Starting with coercion at the bottom and co-production at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showing the Co-production Ladder. The image describes the different levels of participation in a project. Starting with coercion at the bottom and co-production at the top."/>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76772" cy="4649173"/>
                    </a:xfrm>
                    <a:prstGeom prst="rect">
                      <a:avLst/>
                    </a:prstGeom>
                    <a:noFill/>
                    <a:ln>
                      <a:noFill/>
                    </a:ln>
                  </pic:spPr>
                </pic:pic>
              </a:graphicData>
            </a:graphic>
          </wp:inline>
        </w:drawing>
      </w:r>
      <w:r>
        <w:fldChar w:fldCharType="end"/>
      </w:r>
    </w:p>
    <w:p w14:paraId="2BCE32FC" w14:textId="27E114E2" w:rsidR="00A44C64" w:rsidRPr="00A44C64" w:rsidRDefault="00A44C64" w:rsidP="00A44C64">
      <w:pPr>
        <w:rPr>
          <w:i/>
          <w:iCs/>
          <w:sz w:val="22"/>
          <w:szCs w:val="22"/>
        </w:rPr>
      </w:pPr>
      <w:r w:rsidRPr="00A44C64">
        <w:rPr>
          <w:i/>
          <w:iCs/>
          <w:sz w:val="22"/>
          <w:szCs w:val="22"/>
        </w:rPr>
        <w:t xml:space="preserve">The image above is the Co-Production Ladder. It has 7 levels. Each level is a different type of participation. Co-production and Co-design are at the top. It means doing things with people in an equal way. It also means both sides feel the partnership. </w:t>
      </w:r>
    </w:p>
    <w:p w14:paraId="4235C36A" w14:textId="367AC06A" w:rsidR="00B770E9" w:rsidRPr="00A44C64" w:rsidRDefault="00A44C64" w:rsidP="00A44C64">
      <w:pPr>
        <w:rPr>
          <w:i/>
          <w:iCs/>
          <w:sz w:val="22"/>
          <w:szCs w:val="22"/>
        </w:rPr>
      </w:pPr>
      <w:r w:rsidRPr="00A44C64">
        <w:rPr>
          <w:i/>
          <w:iCs/>
          <w:sz w:val="22"/>
          <w:szCs w:val="22"/>
        </w:rPr>
        <w:t>The Co-Production Ladder comes from Arnstein’s Ladder of Participation (1969)</w:t>
      </w:r>
    </w:p>
    <w:p w14:paraId="1CC7D719" w14:textId="77777777" w:rsidR="00143643" w:rsidRDefault="00143643" w:rsidP="00067530">
      <w:pPr>
        <w:pStyle w:val="Heading5"/>
      </w:pPr>
    </w:p>
    <w:p w14:paraId="1773B672" w14:textId="7C88879F" w:rsidR="0015685C" w:rsidRDefault="00067530" w:rsidP="00067530">
      <w:pPr>
        <w:pStyle w:val="Heading5"/>
      </w:pPr>
      <w:r w:rsidRPr="00067530">
        <w:lastRenderedPageBreak/>
        <w:t>Access</w:t>
      </w:r>
      <w:r w:rsidR="004A795B" w:rsidRPr="00067530">
        <w:t xml:space="preserve"> and equity</w:t>
      </w:r>
    </w:p>
    <w:p w14:paraId="4C2D004F" w14:textId="77777777" w:rsidR="001E280A" w:rsidRDefault="00C432B9" w:rsidP="00C432B9">
      <w:r w:rsidRPr="00C432B9">
        <w:t xml:space="preserve">Access and equity </w:t>
      </w:r>
      <w:r w:rsidR="00DE710C">
        <w:t>are about</w:t>
      </w:r>
      <w:r w:rsidR="00796070">
        <w:t xml:space="preserve"> </w:t>
      </w:r>
      <w:r w:rsidR="005B3414">
        <w:t xml:space="preserve">treating </w:t>
      </w:r>
      <w:r w:rsidRPr="00C432B9">
        <w:t>people fairly in the work we do.</w:t>
      </w:r>
      <w:r w:rsidR="005B3414">
        <w:t xml:space="preserve"> It is more than treating everyone the same.</w:t>
      </w:r>
      <w:r w:rsidR="00DE710C">
        <w:t xml:space="preserve"> </w:t>
      </w:r>
    </w:p>
    <w:p w14:paraId="0A71192A" w14:textId="77777777" w:rsidR="00502110" w:rsidRDefault="001E280A" w:rsidP="00C432B9">
      <w:r>
        <w:t xml:space="preserve">Access is making it easier for people to be involved. Equity allows everyone to share their stories and ideas in co-design. </w:t>
      </w:r>
    </w:p>
    <w:p w14:paraId="56907610" w14:textId="12EFB1C5" w:rsidR="002E0498" w:rsidRDefault="0078359A" w:rsidP="00C432B9">
      <w:r>
        <w:t>By c</w:t>
      </w:r>
      <w:r w:rsidR="003A6081">
        <w:t xml:space="preserve">hanging </w:t>
      </w:r>
      <w:r w:rsidR="002B02F8">
        <w:t xml:space="preserve">a few </w:t>
      </w:r>
      <w:r w:rsidR="003A6081">
        <w:t>things</w:t>
      </w:r>
      <w:r w:rsidR="002B02F8">
        <w:t xml:space="preserve">, we can make it easier for people </w:t>
      </w:r>
      <w:r w:rsidR="002B02F8" w:rsidRPr="002B02F8">
        <w:t>with diverse ways of thinking, communicating, and sharing ideas</w:t>
      </w:r>
      <w:r w:rsidR="002B02F8">
        <w:t xml:space="preserve"> to </w:t>
      </w:r>
      <w:r w:rsidR="007153D8">
        <w:t>be a part of co-design</w:t>
      </w:r>
      <w:r w:rsidR="002B02F8" w:rsidRPr="002B02F8">
        <w:t>.</w:t>
      </w:r>
      <w:r w:rsidR="007E7D82">
        <w:t xml:space="preserve"> </w:t>
      </w:r>
    </w:p>
    <w:p w14:paraId="5170C8C5" w14:textId="6C2C2098" w:rsidR="0015685C" w:rsidRPr="009F6B57" w:rsidRDefault="009F53EB" w:rsidP="009F6B57">
      <w:pPr>
        <w:pStyle w:val="Heading5"/>
      </w:pPr>
      <w:r w:rsidRPr="009F6B57">
        <w:t>How we made The Guide</w:t>
      </w:r>
    </w:p>
    <w:p w14:paraId="57867613" w14:textId="27C29B4B" w:rsidR="00271BA2" w:rsidRDefault="00486731" w:rsidP="009F53EB">
      <w:r w:rsidRPr="00486731">
        <w:t xml:space="preserve">We made </w:t>
      </w:r>
      <w:r w:rsidR="00FC2032" w:rsidRPr="009F6B57">
        <w:rPr>
          <w:b/>
          <w:bCs/>
        </w:rPr>
        <w:t xml:space="preserve">The Guide </w:t>
      </w:r>
      <w:r w:rsidR="00FC2032">
        <w:t xml:space="preserve">to help the SPEAK Project team at Alfred Health. The SPEAK Project uses co-design to </w:t>
      </w:r>
      <w:r w:rsidR="002070A4">
        <w:t xml:space="preserve">improve </w:t>
      </w:r>
      <w:r w:rsidR="00345DC7">
        <w:t>hospitals</w:t>
      </w:r>
      <w:r w:rsidR="002070A4">
        <w:t xml:space="preserve"> for people </w:t>
      </w:r>
      <w:r w:rsidR="00181CE8">
        <w:t xml:space="preserve">with intellectual disability, communication support </w:t>
      </w:r>
      <w:r w:rsidR="00345DC7">
        <w:t>needs</w:t>
      </w:r>
      <w:r w:rsidR="00181CE8">
        <w:t xml:space="preserve">, and autistic people. </w:t>
      </w:r>
    </w:p>
    <w:p w14:paraId="2ABFE7E9" w14:textId="77777777" w:rsidR="008E6D06" w:rsidRDefault="008E6D06" w:rsidP="009F53EB">
      <w:r>
        <w:t>We made the guide by:</w:t>
      </w:r>
    </w:p>
    <w:p w14:paraId="613FE6CD" w14:textId="77777777" w:rsidR="00CE4A70" w:rsidRDefault="008E6D06" w:rsidP="000A1B52">
      <w:pPr>
        <w:pStyle w:val="Dotpoints"/>
      </w:pPr>
      <w:r>
        <w:t xml:space="preserve">Doing workshops </w:t>
      </w:r>
      <w:r w:rsidR="00CE4A70">
        <w:t>with people with disability who had done co-design before</w:t>
      </w:r>
    </w:p>
    <w:p w14:paraId="08805790" w14:textId="77777777" w:rsidR="001730D1" w:rsidRDefault="00CE4A70" w:rsidP="000A1B52">
      <w:pPr>
        <w:pStyle w:val="Dotpoints"/>
      </w:pPr>
      <w:r>
        <w:t xml:space="preserve">Learning from books and </w:t>
      </w:r>
      <w:r w:rsidR="001730D1">
        <w:t>articles about co-design</w:t>
      </w:r>
    </w:p>
    <w:p w14:paraId="4C654641" w14:textId="77777777" w:rsidR="001730D1" w:rsidRDefault="001730D1" w:rsidP="000A1B52">
      <w:pPr>
        <w:pStyle w:val="Dotpoints"/>
      </w:pPr>
      <w:r>
        <w:t>Having meetings with university disability researchers who use co-design</w:t>
      </w:r>
    </w:p>
    <w:p w14:paraId="2BF6B147" w14:textId="71D63EEB" w:rsidR="00C40A75" w:rsidRDefault="00C40A75" w:rsidP="000A1B52">
      <w:pPr>
        <w:pStyle w:val="Dotpoints"/>
      </w:pPr>
      <w:r>
        <w:t xml:space="preserve">Adding </w:t>
      </w:r>
      <w:r w:rsidR="00DF35D2">
        <w:t>things,</w:t>
      </w:r>
      <w:r>
        <w:t xml:space="preserve"> we learned doing co-design in the SPEAK Project</w:t>
      </w:r>
      <w:r w:rsidR="00181CE8">
        <w:t xml:space="preserve"> </w:t>
      </w:r>
    </w:p>
    <w:p w14:paraId="53854749" w14:textId="36CBA7B6" w:rsidR="00D630ED" w:rsidRDefault="00085072" w:rsidP="00C40A75">
      <w:r>
        <w:t>We want people</w:t>
      </w:r>
      <w:r w:rsidR="00345DC7">
        <w:t xml:space="preserve"> </w:t>
      </w:r>
      <w:r w:rsidR="003A6BC7">
        <w:t xml:space="preserve">to use and change </w:t>
      </w:r>
      <w:r w:rsidR="002B3141">
        <w:t>this</w:t>
      </w:r>
      <w:r w:rsidR="003A6BC7" w:rsidRPr="002B3141">
        <w:rPr>
          <w:b/>
          <w:bCs/>
        </w:rPr>
        <w:t xml:space="preserve"> Guide</w:t>
      </w:r>
      <w:r w:rsidR="00132B01">
        <w:t>.</w:t>
      </w:r>
      <w:r w:rsidR="00657FAA">
        <w:t xml:space="preserve"> Add or take away parts that work for you, your team or your organisation.</w:t>
      </w:r>
      <w:r w:rsidR="00132B01">
        <w:t xml:space="preserve"> </w:t>
      </w:r>
    </w:p>
    <w:p w14:paraId="47043A2C" w14:textId="3EFBADAE" w:rsidR="00662BF4" w:rsidRPr="008E6AB7" w:rsidRDefault="00A472C1" w:rsidP="008E6AB7">
      <w:pPr>
        <w:spacing w:before="360"/>
        <w:rPr>
          <w:sz w:val="36"/>
          <w:szCs w:val="36"/>
        </w:rPr>
      </w:pPr>
      <w:r w:rsidRPr="00657FAA">
        <w:rPr>
          <w:sz w:val="36"/>
          <w:szCs w:val="36"/>
        </w:rPr>
        <w:t>Our aim is that more people will make co-design accessible to everyone.</w:t>
      </w:r>
      <w:r w:rsidR="00657FAA">
        <w:rPr>
          <w:sz w:val="36"/>
          <w:szCs w:val="36"/>
        </w:rPr>
        <w:t xml:space="preserve"> Accessible co-design </w:t>
      </w:r>
      <w:r w:rsidR="008E6AB7">
        <w:rPr>
          <w:sz w:val="36"/>
          <w:szCs w:val="36"/>
        </w:rPr>
        <w:t>helps practice the idea of making things better for people with disability and our community. "Nothing for us, without us."</w:t>
      </w:r>
      <w:r w:rsidR="00662BF4">
        <w:br w:type="page"/>
      </w:r>
    </w:p>
    <w:p w14:paraId="77BC829E" w14:textId="6BBFC7C4" w:rsidR="00662BF4" w:rsidRDefault="00A85260" w:rsidP="00662BF4">
      <w:pPr>
        <w:pStyle w:val="Heading2"/>
      </w:pPr>
      <w:bookmarkStart w:id="4" w:name="_Toc140144523"/>
      <w:r>
        <w:lastRenderedPageBreak/>
        <w:t xml:space="preserve">1.2 </w:t>
      </w:r>
      <w:r w:rsidR="00027A9A">
        <w:t>Our</w:t>
      </w:r>
      <w:r w:rsidR="00662BF4">
        <w:t xml:space="preserve"> 5 most important things</w:t>
      </w:r>
      <w:bookmarkEnd w:id="4"/>
    </w:p>
    <w:p w14:paraId="5DCEA068" w14:textId="77777777" w:rsidR="00151DEE" w:rsidRDefault="00F34D89" w:rsidP="00015B25">
      <w:r>
        <w:t xml:space="preserve">Below are 5 of the most important things we </w:t>
      </w:r>
      <w:r w:rsidR="003D5431">
        <w:t xml:space="preserve">would like you to take away from </w:t>
      </w:r>
      <w:r w:rsidR="00151DEE" w:rsidRPr="0057309B">
        <w:rPr>
          <w:b/>
          <w:bCs/>
        </w:rPr>
        <w:t>The Guide</w:t>
      </w:r>
      <w:r w:rsidR="00151DEE">
        <w:t>.</w:t>
      </w:r>
    </w:p>
    <w:p w14:paraId="331BEB57" w14:textId="6DCCDBB4" w:rsidR="00FD5065" w:rsidRPr="00FD5065" w:rsidRDefault="00151DEE" w:rsidP="00FD5065">
      <w:pPr>
        <w:pStyle w:val="Heading5"/>
      </w:pPr>
      <w:r w:rsidRPr="00FD5065">
        <w:t xml:space="preserve">1. </w:t>
      </w:r>
      <w:r w:rsidR="00FD5065" w:rsidRPr="00FD5065">
        <w:t xml:space="preserve">Centre lived experience of </w:t>
      </w:r>
      <w:r w:rsidR="00D23848">
        <w:t>d</w:t>
      </w:r>
      <w:r w:rsidR="00FD5065" w:rsidRPr="00FD5065">
        <w:t>isability</w:t>
      </w:r>
    </w:p>
    <w:p w14:paraId="4E5FB83E" w14:textId="1E602B51" w:rsidR="008C0142" w:rsidRDefault="00FF7B18" w:rsidP="007329D1">
      <w:r>
        <w:t>Often</w:t>
      </w:r>
      <w:r w:rsidR="00BF6732">
        <w:t>,</w:t>
      </w:r>
      <w:r w:rsidR="007D1891">
        <w:t xml:space="preserve"> "experts" make all the decisions about </w:t>
      </w:r>
      <w:r w:rsidR="00D5238B">
        <w:t xml:space="preserve">things that </w:t>
      </w:r>
      <w:r w:rsidR="00BF6732">
        <w:t>affect</w:t>
      </w:r>
      <w:r w:rsidR="00D5238B">
        <w:t xml:space="preserve"> people with disability. </w:t>
      </w:r>
      <w:r w:rsidR="003F5B53">
        <w:t>But</w:t>
      </w:r>
      <w:r w:rsidR="008C0142">
        <w:t xml:space="preserve"> people with disability are experts too. They know what it's like to use your service.</w:t>
      </w:r>
      <w:r w:rsidR="007D1891">
        <w:t xml:space="preserve"> </w:t>
      </w:r>
    </w:p>
    <w:p w14:paraId="2D1B226C" w14:textId="282EFEEF" w:rsidR="007329D1" w:rsidRDefault="00F34368" w:rsidP="007329D1">
      <w:r>
        <w:t xml:space="preserve">If you </w:t>
      </w:r>
      <w:r w:rsidR="00BF6732">
        <w:t>place</w:t>
      </w:r>
      <w:r w:rsidR="007329D1">
        <w:t xml:space="preserve"> </w:t>
      </w:r>
      <w:r>
        <w:t>people with lived experience</w:t>
      </w:r>
      <w:r w:rsidR="007329D1">
        <w:t xml:space="preserve"> of disability</w:t>
      </w:r>
      <w:r w:rsidR="00BF6732">
        <w:t xml:space="preserve"> at the centre</w:t>
      </w:r>
      <w:r w:rsidR="007329D1">
        <w:t>, you increase the chances of your service meeting their needs.</w:t>
      </w:r>
    </w:p>
    <w:p w14:paraId="084D04F3" w14:textId="66B92B20" w:rsidR="00B94F1E" w:rsidRDefault="00B94F1E" w:rsidP="007329D1">
      <w:r>
        <w:t>Ask your project team, "How can we make sure people with disability are included whenever you are making decisions about them?"</w:t>
      </w:r>
    </w:p>
    <w:p w14:paraId="5E32ACFA" w14:textId="76FCE3E9" w:rsidR="00027A9A" w:rsidRPr="006C7286" w:rsidRDefault="007329D1" w:rsidP="006C7286">
      <w:pPr>
        <w:pStyle w:val="Heading5"/>
      </w:pPr>
      <w:r w:rsidRPr="006C7286">
        <w:t xml:space="preserve">2. </w:t>
      </w:r>
      <w:r w:rsidR="006C7286" w:rsidRPr="006C7286">
        <w:t xml:space="preserve">Access and inclusion </w:t>
      </w:r>
      <w:r w:rsidR="004A795B" w:rsidRPr="006C7286">
        <w:t xml:space="preserve"> </w:t>
      </w:r>
    </w:p>
    <w:p w14:paraId="305E31AE" w14:textId="77777777" w:rsidR="00B94F1E" w:rsidRDefault="000D0F31" w:rsidP="00311D41">
      <w:r>
        <w:t xml:space="preserve">Many people are excluded from </w:t>
      </w:r>
      <w:r w:rsidR="00691AD6">
        <w:t>sharing their stories and ideas</w:t>
      </w:r>
      <w:r w:rsidR="007640F0">
        <w:t xml:space="preserve">. </w:t>
      </w:r>
      <w:r w:rsidR="00806614">
        <w:t>Often, the people left out are the people we need to learn from</w:t>
      </w:r>
      <w:r w:rsidR="002D73FB">
        <w:t xml:space="preserve"> the most</w:t>
      </w:r>
      <w:r w:rsidR="00806614">
        <w:t xml:space="preserve">. </w:t>
      </w:r>
      <w:r w:rsidR="00BE320A">
        <w:t>When</w:t>
      </w:r>
      <w:r w:rsidR="00391477">
        <w:t xml:space="preserve"> co-design </w:t>
      </w:r>
      <w:r w:rsidR="00BE320A">
        <w:t xml:space="preserve">is </w:t>
      </w:r>
      <w:r w:rsidR="00391477">
        <w:t>accessible</w:t>
      </w:r>
      <w:r w:rsidR="00C04800">
        <w:t xml:space="preserve">, you </w:t>
      </w:r>
      <w:r w:rsidR="00A26128">
        <w:t>include</w:t>
      </w:r>
      <w:r w:rsidR="008801FB">
        <w:t xml:space="preserve"> people with disability to </w:t>
      </w:r>
      <w:r w:rsidR="006236AF">
        <w:t>participate meaningfully</w:t>
      </w:r>
      <w:r w:rsidR="008801FB">
        <w:t xml:space="preserve">. </w:t>
      </w:r>
      <w:r w:rsidR="00F72720">
        <w:t xml:space="preserve">This includes having people with disability </w:t>
      </w:r>
      <w:r w:rsidR="000A085A">
        <w:t>on</w:t>
      </w:r>
      <w:r w:rsidR="00F72720">
        <w:t xml:space="preserve"> your project team</w:t>
      </w:r>
      <w:r w:rsidR="00F51B8B">
        <w:t xml:space="preserve">. </w:t>
      </w:r>
    </w:p>
    <w:p w14:paraId="70BD14E9" w14:textId="498C8F31" w:rsidR="00060F1E" w:rsidRDefault="00B94F1E" w:rsidP="00311D41">
      <w:r>
        <w:t>Ask your project team, "How can we create a safe, supportive and accessible environment for co-design?"</w:t>
      </w:r>
    </w:p>
    <w:p w14:paraId="31D5010F" w14:textId="77777777" w:rsidR="00311D41" w:rsidRDefault="00311D41" w:rsidP="00311D41">
      <w:pPr>
        <w:pStyle w:val="Heading5"/>
      </w:pPr>
      <w:r>
        <w:t>3. Being open and honest</w:t>
      </w:r>
    </w:p>
    <w:p w14:paraId="633DE496" w14:textId="2B7DEDF2" w:rsidR="0057309B" w:rsidRDefault="003B26AD" w:rsidP="00311D41">
      <w:r>
        <w:t xml:space="preserve">People with lived experience of </w:t>
      </w:r>
      <w:r w:rsidR="0057309B">
        <w:t xml:space="preserve">disability </w:t>
      </w:r>
      <w:r w:rsidR="0079128E">
        <w:t>said that</w:t>
      </w:r>
      <w:r>
        <w:t xml:space="preserve"> open</w:t>
      </w:r>
      <w:r w:rsidR="008349AC">
        <w:t>ness</w:t>
      </w:r>
      <w:r>
        <w:t xml:space="preserve"> and honest</w:t>
      </w:r>
      <w:r w:rsidR="008349AC">
        <w:t>y</w:t>
      </w:r>
      <w:r w:rsidR="0079128E">
        <w:t xml:space="preserve"> </w:t>
      </w:r>
      <w:r w:rsidR="00C07C9C">
        <w:t xml:space="preserve">are essential in </w:t>
      </w:r>
      <w:r w:rsidR="0057309B">
        <w:t>co-design</w:t>
      </w:r>
      <w:r w:rsidR="00C07C9C">
        <w:t>. They recommended</w:t>
      </w:r>
      <w:r w:rsidR="00222DC4">
        <w:t xml:space="preserve"> </w:t>
      </w:r>
      <w:r w:rsidR="00CE500B">
        <w:t>the following</w:t>
      </w:r>
      <w:r w:rsidR="0057309B">
        <w:t>:</w:t>
      </w:r>
    </w:p>
    <w:p w14:paraId="00F2B812" w14:textId="6F10986E" w:rsidR="00222DC4" w:rsidRDefault="00222DC4">
      <w:pPr>
        <w:pStyle w:val="ListParagraph"/>
        <w:numPr>
          <w:ilvl w:val="0"/>
          <w:numId w:val="5"/>
        </w:numPr>
      </w:pPr>
      <w:r>
        <w:t xml:space="preserve">Being open about </w:t>
      </w:r>
      <w:r w:rsidR="008478B9">
        <w:t xml:space="preserve">what </w:t>
      </w:r>
      <w:r w:rsidR="00485141">
        <w:t>we can change</w:t>
      </w:r>
    </w:p>
    <w:p w14:paraId="686CB174" w14:textId="04135C82" w:rsidR="008478B9" w:rsidRDefault="008478B9">
      <w:pPr>
        <w:pStyle w:val="ListParagraph"/>
        <w:numPr>
          <w:ilvl w:val="0"/>
          <w:numId w:val="5"/>
        </w:numPr>
      </w:pPr>
      <w:r>
        <w:t xml:space="preserve">Being honest about </w:t>
      </w:r>
      <w:r w:rsidR="00FC54F7">
        <w:t xml:space="preserve">the </w:t>
      </w:r>
      <w:r>
        <w:t>things that get in the way of change</w:t>
      </w:r>
    </w:p>
    <w:p w14:paraId="1A6DA20A" w14:textId="5882E9FD" w:rsidR="00FC54F7" w:rsidRDefault="00FC54F7">
      <w:pPr>
        <w:pStyle w:val="ListParagraph"/>
        <w:numPr>
          <w:ilvl w:val="0"/>
          <w:numId w:val="5"/>
        </w:numPr>
      </w:pPr>
      <w:r>
        <w:t>Doing what you say you're going to do</w:t>
      </w:r>
    </w:p>
    <w:p w14:paraId="056810BD" w14:textId="30BDE6C5" w:rsidR="00FC54F7" w:rsidRDefault="00FC54F7">
      <w:pPr>
        <w:pStyle w:val="ListParagraph"/>
        <w:numPr>
          <w:ilvl w:val="0"/>
          <w:numId w:val="5"/>
        </w:numPr>
      </w:pPr>
      <w:r>
        <w:lastRenderedPageBreak/>
        <w:t xml:space="preserve">Being honest </w:t>
      </w:r>
      <w:r w:rsidR="00A06AC5">
        <w:t>when things change</w:t>
      </w:r>
    </w:p>
    <w:p w14:paraId="5F4477A1" w14:textId="000C1EB0" w:rsidR="000D552E" w:rsidRDefault="000D552E">
      <w:pPr>
        <w:pStyle w:val="ListParagraph"/>
        <w:numPr>
          <w:ilvl w:val="0"/>
          <w:numId w:val="5"/>
        </w:numPr>
      </w:pPr>
      <w:r>
        <w:t>Be</w:t>
      </w:r>
      <w:r w:rsidR="0057464D">
        <w:t xml:space="preserve"> yourself</w:t>
      </w:r>
      <w:r w:rsidR="008B21D1">
        <w:t xml:space="preserve"> </w:t>
      </w:r>
      <w:r w:rsidR="008B21D1" w:rsidRPr="008B21D1">
        <w:t>and not only a 'facilitator' or</w:t>
      </w:r>
      <w:r w:rsidR="005127D2">
        <w:t xml:space="preserve"> a</w:t>
      </w:r>
      <w:r w:rsidR="008B21D1" w:rsidRPr="008B21D1">
        <w:t xml:space="preserve"> 'professional'</w:t>
      </w:r>
    </w:p>
    <w:p w14:paraId="62A5C588" w14:textId="0C222D66" w:rsidR="004E691C" w:rsidRDefault="004E691C" w:rsidP="004E691C">
      <w:pPr>
        <w:pStyle w:val="Heading5"/>
      </w:pPr>
      <w:r>
        <w:t xml:space="preserve">4. </w:t>
      </w:r>
      <w:r w:rsidRPr="004E691C">
        <w:t>The power of diversity</w:t>
      </w:r>
    </w:p>
    <w:p w14:paraId="16D00B90" w14:textId="0A3457DD" w:rsidR="004E691C" w:rsidRDefault="001024EA" w:rsidP="0026231C">
      <w:r>
        <w:t xml:space="preserve">We are more likely to find solutions </w:t>
      </w:r>
      <w:r w:rsidR="00F21AE4">
        <w:t xml:space="preserve">that benefit everyone when we include </w:t>
      </w:r>
      <w:r w:rsidR="0088551D">
        <w:t>people with diverse backgrounds and experiences</w:t>
      </w:r>
      <w:r w:rsidR="009B5FB8">
        <w:t xml:space="preserve">. </w:t>
      </w:r>
    </w:p>
    <w:p w14:paraId="6C1EF97D" w14:textId="72801F11" w:rsidR="00027A9A" w:rsidRDefault="004F7DFD" w:rsidP="00546A31">
      <w:pPr>
        <w:pStyle w:val="Heading5"/>
      </w:pPr>
      <w:r>
        <w:t xml:space="preserve">5. Value </w:t>
      </w:r>
      <w:r w:rsidR="007F37F0">
        <w:t>people with lived experience</w:t>
      </w:r>
    </w:p>
    <w:p w14:paraId="4F045E9D" w14:textId="77777777" w:rsidR="00B94F1E" w:rsidRDefault="00143D99" w:rsidP="00F73EC7">
      <w:r>
        <w:t>In co-design, we are a</w:t>
      </w:r>
      <w:r w:rsidR="00546A31">
        <w:t>sking people to share their experience</w:t>
      </w:r>
      <w:r>
        <w:t>s</w:t>
      </w:r>
      <w:r w:rsidR="00546A31">
        <w:t xml:space="preserve"> of disability</w:t>
      </w:r>
      <w:r w:rsidR="00DF2FF3">
        <w:t xml:space="preserve">. We also ask them </w:t>
      </w:r>
      <w:r w:rsidR="00FE069D">
        <w:t xml:space="preserve">to share what </w:t>
      </w:r>
      <w:r w:rsidR="006236AF">
        <w:t xml:space="preserve">overcoming barriers in our services </w:t>
      </w:r>
      <w:r w:rsidR="000A085A">
        <w:t>are</w:t>
      </w:r>
      <w:r w:rsidR="006236AF">
        <w:t xml:space="preserve"> like</w:t>
      </w:r>
      <w:r>
        <w:t xml:space="preserve">. </w:t>
      </w:r>
      <w:r w:rsidR="00AA00F5">
        <w:t xml:space="preserve">We must </w:t>
      </w:r>
      <w:r w:rsidR="00AA00F5" w:rsidRPr="00E14C14">
        <w:rPr>
          <w:b/>
          <w:bCs/>
        </w:rPr>
        <w:t>reimburse</w:t>
      </w:r>
      <w:r w:rsidR="00AA00F5">
        <w:t xml:space="preserve"> people for their time and effort to show </w:t>
      </w:r>
      <w:r w:rsidR="000A085A">
        <w:t xml:space="preserve">that </w:t>
      </w:r>
      <w:r w:rsidR="00AA00F5">
        <w:t>we value this expertise.</w:t>
      </w:r>
      <w:r w:rsidR="00E14C14">
        <w:t xml:space="preserve"> </w:t>
      </w:r>
      <w:r w:rsidR="00656EF0">
        <w:t xml:space="preserve">When we say </w:t>
      </w:r>
      <w:r w:rsidR="00656EF0" w:rsidRPr="00656EF0">
        <w:rPr>
          <w:b/>
          <w:bCs/>
        </w:rPr>
        <w:t>r</w:t>
      </w:r>
      <w:r w:rsidR="00E14C14" w:rsidRPr="00656EF0">
        <w:rPr>
          <w:b/>
          <w:bCs/>
        </w:rPr>
        <w:t>eimburse</w:t>
      </w:r>
      <w:r w:rsidR="00656EF0">
        <w:rPr>
          <w:b/>
          <w:bCs/>
        </w:rPr>
        <w:t>,</w:t>
      </w:r>
      <w:r w:rsidR="00E14C14">
        <w:t xml:space="preserve"> </w:t>
      </w:r>
      <w:r w:rsidR="00656EF0">
        <w:t>we mean pay people in a way that is flexible. For example, paying people as casual workers may adversely affect other support payments.</w:t>
      </w:r>
      <w:r w:rsidR="006E707C">
        <w:t xml:space="preserve"> </w:t>
      </w:r>
      <w:r w:rsidR="00442A3E">
        <w:t>R</w:t>
      </w:r>
      <w:r w:rsidR="006E707C">
        <w:t xml:space="preserve">eimburse people </w:t>
      </w:r>
      <w:r w:rsidR="00442A3E">
        <w:t>in a way that does not make it hard. For example, gift cards that do not work online may be inconvenient for people who don't like going t</w:t>
      </w:r>
      <w:r w:rsidR="00F876FE">
        <w:t>o</w:t>
      </w:r>
      <w:r w:rsidR="00442A3E">
        <w:t xml:space="preserve"> busy stores.</w:t>
      </w:r>
      <w:r w:rsidR="00656EF0">
        <w:t xml:space="preserve"> </w:t>
      </w:r>
    </w:p>
    <w:p w14:paraId="721E711D" w14:textId="28A4A2C0" w:rsidR="004A0DD8" w:rsidRPr="005F04A3" w:rsidRDefault="00F876FE" w:rsidP="00F73EC7">
      <w:r>
        <w:t>Ask your project team, "how can we reimburse participants in a way that works for them</w:t>
      </w:r>
      <w:r w:rsidR="00C0735D">
        <w:t>?"</w:t>
      </w:r>
    </w:p>
    <w:p w14:paraId="7DBC5351" w14:textId="77777777" w:rsidR="00C47AF4" w:rsidRDefault="00C47AF4" w:rsidP="00F73EC7">
      <w:pPr>
        <w:rPr>
          <w:color w:val="4316C9"/>
          <w:sz w:val="40"/>
          <w:szCs w:val="40"/>
        </w:rPr>
      </w:pPr>
      <w:r>
        <w:br w:type="page"/>
      </w:r>
    </w:p>
    <w:p w14:paraId="6A170595" w14:textId="708670D4" w:rsidR="004A0DD8" w:rsidRDefault="00A85260" w:rsidP="00F73EC7">
      <w:pPr>
        <w:pStyle w:val="Heading2"/>
      </w:pPr>
      <w:bookmarkStart w:id="5" w:name="_Toc140144524"/>
      <w:r>
        <w:lastRenderedPageBreak/>
        <w:t xml:space="preserve">1.4 </w:t>
      </w:r>
      <w:r w:rsidR="004A0DD8" w:rsidRPr="004A0DD8">
        <w:t>Extra information about co-design</w:t>
      </w:r>
      <w:bookmarkEnd w:id="5"/>
    </w:p>
    <w:p w14:paraId="313E37F3" w14:textId="082B36F4" w:rsidR="005F04A3" w:rsidRDefault="005F04A3" w:rsidP="005F04A3">
      <w:r>
        <w:t>Th</w:t>
      </w:r>
      <w:r w:rsidR="00E409C9">
        <w:t>is</w:t>
      </w:r>
      <w:r w:rsidR="00732AA4">
        <w:t xml:space="preserve"> Guide is not a </w:t>
      </w:r>
      <w:r w:rsidR="00475D04">
        <w:t>step-by-step</w:t>
      </w:r>
      <w:r w:rsidR="00732AA4">
        <w:t xml:space="preserve"> </w:t>
      </w:r>
      <w:r w:rsidR="00FD6195">
        <w:t>instruction about co-design.</w:t>
      </w:r>
      <w:r w:rsidR="00475D04">
        <w:t xml:space="preserve"> </w:t>
      </w:r>
      <w:r w:rsidR="00E409C9">
        <w:t xml:space="preserve">We have made this guide to </w:t>
      </w:r>
      <w:r w:rsidR="00E3696F">
        <w:t xml:space="preserve">give tips on how to make co-design accessible for people with disability. </w:t>
      </w:r>
    </w:p>
    <w:p w14:paraId="38904B19" w14:textId="7EEEF5DB" w:rsidR="00FD6195" w:rsidRDefault="00B94F1E" w:rsidP="005F04A3">
      <w:r>
        <w:t>There ar</w:t>
      </w:r>
      <w:r w:rsidR="00DD174E">
        <w:t xml:space="preserve">e lots of things written about </w:t>
      </w:r>
      <w:r w:rsidR="00E36923">
        <w:t xml:space="preserve">what </w:t>
      </w:r>
      <w:r w:rsidR="00DD174E">
        <w:t>co-design</w:t>
      </w:r>
      <w:r w:rsidR="00E36923">
        <w:t xml:space="preserve"> is and how to do it</w:t>
      </w:r>
      <w:r w:rsidR="00DD174E">
        <w:t xml:space="preserve">. </w:t>
      </w:r>
      <w:r w:rsidR="00475D04">
        <w:t>We recommend the following resources to learn more about co-design:</w:t>
      </w:r>
    </w:p>
    <w:p w14:paraId="165C2D02" w14:textId="17A480E5" w:rsidR="004A0DD8" w:rsidRDefault="006C3700" w:rsidP="00AD15BC">
      <w:pPr>
        <w:pStyle w:val="Heading5"/>
      </w:pPr>
      <w:r>
        <w:t>Beyond Sticky Notes: Co-design for Real</w:t>
      </w:r>
    </w:p>
    <w:p w14:paraId="2F300BCD" w14:textId="13A57C96" w:rsidR="00AD15BC" w:rsidRDefault="008C3F58" w:rsidP="00AD15BC">
      <w:r w:rsidRPr="008C3F58">
        <w:t xml:space="preserve">Beyond Sticky Notes teaches you what co-design is and how to do it. </w:t>
      </w:r>
      <w:r w:rsidR="00FE069D">
        <w:t>It includes</w:t>
      </w:r>
      <w:r w:rsidRPr="008C3F58">
        <w:t xml:space="preserve"> useful tips, clear diagrams, and practical frameworks</w:t>
      </w:r>
      <w:r w:rsidR="00FE069D">
        <w:t>. T</w:t>
      </w:r>
      <w:r w:rsidRPr="008C3F58">
        <w:t>his book will help you lead collaborative design work and share power.</w:t>
      </w:r>
    </w:p>
    <w:p w14:paraId="6CF2C9E3" w14:textId="5254C7A1" w:rsidR="00913429" w:rsidRDefault="00157EFD" w:rsidP="00AD15BC">
      <w:r>
        <w:t xml:space="preserve">Visit the </w:t>
      </w:r>
      <w:hyperlink r:id="rId13" w:history="1">
        <w:r w:rsidRPr="00AE0700">
          <w:rPr>
            <w:rStyle w:val="Hyperlink"/>
          </w:rPr>
          <w:t>website</w:t>
        </w:r>
        <w:r w:rsidR="00AE0700" w:rsidRPr="00AE0700">
          <w:rPr>
            <w:rStyle w:val="Hyperlink"/>
          </w:rPr>
          <w:t xml:space="preserve"> at this link</w:t>
        </w:r>
      </w:hyperlink>
      <w:r w:rsidR="006236AF">
        <w:rPr>
          <w:rStyle w:val="Hyperlink"/>
        </w:rPr>
        <w:t>.</w:t>
      </w:r>
    </w:p>
    <w:p w14:paraId="69B9C1B4" w14:textId="5CA5E0F7" w:rsidR="00C9630E" w:rsidRDefault="00C9630E" w:rsidP="00C9630E">
      <w:r>
        <w:t>---------</w:t>
      </w:r>
    </w:p>
    <w:p w14:paraId="07F74671" w14:textId="5EE09B7C" w:rsidR="00CB0353" w:rsidRDefault="00D92EE9" w:rsidP="006245C5">
      <w:pPr>
        <w:pStyle w:val="Heading5"/>
        <w:rPr>
          <w:bCs/>
        </w:rPr>
      </w:pPr>
      <w:r w:rsidRPr="00D92EE9">
        <w:rPr>
          <w:bCs/>
        </w:rPr>
        <w:t>Co-design. tools</w:t>
      </w:r>
      <w:r>
        <w:rPr>
          <w:bCs/>
        </w:rPr>
        <w:t xml:space="preserve">: </w:t>
      </w:r>
      <w:r w:rsidRPr="00D92EE9">
        <w:rPr>
          <w:bCs/>
        </w:rPr>
        <w:t>Practical tools for radical collaboration</w:t>
      </w:r>
    </w:p>
    <w:p w14:paraId="0C05F677" w14:textId="1EAA026A" w:rsidR="00D92EE9" w:rsidRDefault="00D92EE9" w:rsidP="00D92EE9">
      <w:r>
        <w:t>A work in progress. Includes good articles about co-design and why it's important.</w:t>
      </w:r>
    </w:p>
    <w:p w14:paraId="75A5EF80" w14:textId="056F1D44" w:rsidR="00E36923" w:rsidRDefault="00D92EE9" w:rsidP="00E36923">
      <w:pPr>
        <w:rPr>
          <w:rStyle w:val="Hyperlink"/>
        </w:rPr>
      </w:pPr>
      <w:r>
        <w:t xml:space="preserve">Visit the </w:t>
      </w:r>
      <w:hyperlink r:id="rId14" w:history="1">
        <w:r w:rsidRPr="00BC45AD">
          <w:rPr>
            <w:rStyle w:val="Hyperlink"/>
          </w:rPr>
          <w:t>website at th</w:t>
        </w:r>
        <w:r w:rsidR="00BC45AD" w:rsidRPr="00BC45AD">
          <w:rPr>
            <w:rStyle w:val="Hyperlink"/>
          </w:rPr>
          <w:t>is link</w:t>
        </w:r>
      </w:hyperlink>
    </w:p>
    <w:p w14:paraId="7A72A342" w14:textId="4BF79EF9" w:rsidR="00C9630E" w:rsidRDefault="00C9630E" w:rsidP="00E36923">
      <w:r>
        <w:t>---------</w:t>
      </w:r>
    </w:p>
    <w:p w14:paraId="104A7D0A" w14:textId="2619F238" w:rsidR="00E36923" w:rsidRDefault="00E36923" w:rsidP="00E36923">
      <w:r>
        <w:t>The following links have information about co-design and disability:</w:t>
      </w:r>
    </w:p>
    <w:p w14:paraId="3200A202" w14:textId="26C5E0B6" w:rsidR="006245C5" w:rsidRDefault="006245C5" w:rsidP="006245C5">
      <w:pPr>
        <w:pStyle w:val="Heading5"/>
      </w:pPr>
      <w:r>
        <w:t>Purple Orange</w:t>
      </w:r>
    </w:p>
    <w:p w14:paraId="1F855F8B" w14:textId="77777777" w:rsidR="00975ED5" w:rsidRDefault="00975ED5" w:rsidP="001C7E27">
      <w:r w:rsidRPr="00975ED5">
        <w:t>The Purple Orange Co-Design Guide has practical tips and advice on co-design. It includes how you can use co-design in disability.</w:t>
      </w:r>
    </w:p>
    <w:p w14:paraId="5EB0C7D1" w14:textId="651CAC29" w:rsidR="00C47AF4" w:rsidRDefault="00FA76EE" w:rsidP="001C7E27">
      <w:r>
        <w:t xml:space="preserve">Visit the </w:t>
      </w:r>
      <w:hyperlink r:id="rId15" w:history="1">
        <w:r w:rsidRPr="00CE5525">
          <w:rPr>
            <w:rStyle w:val="Hyperlink"/>
          </w:rPr>
          <w:t>website</w:t>
        </w:r>
        <w:r w:rsidR="00CE5525" w:rsidRPr="00CE5525">
          <w:rPr>
            <w:rStyle w:val="Hyperlink"/>
          </w:rPr>
          <w:t xml:space="preserve"> at this link</w:t>
        </w:r>
        <w:r w:rsidR="000A085A">
          <w:rPr>
            <w:rStyle w:val="Hyperlink"/>
          </w:rPr>
          <w:t>.</w:t>
        </w:r>
      </w:hyperlink>
      <w:r>
        <w:t xml:space="preserve"> </w:t>
      </w:r>
    </w:p>
    <w:p w14:paraId="5B40876D" w14:textId="29618B0C" w:rsidR="00C9630E" w:rsidRDefault="00C9630E" w:rsidP="001C7E27">
      <w:r>
        <w:t>---------</w:t>
      </w:r>
    </w:p>
    <w:p w14:paraId="31096C17" w14:textId="77777777" w:rsidR="00BF797B" w:rsidRPr="00BF797B" w:rsidRDefault="00BF797B" w:rsidP="00BF797B">
      <w:pPr>
        <w:pStyle w:val="Heading5"/>
      </w:pPr>
      <w:r w:rsidRPr="00BF797B">
        <w:lastRenderedPageBreak/>
        <w:t xml:space="preserve">Accessible Co-Design: A guide for facilitators, designers &amp; researchers. </w:t>
      </w:r>
    </w:p>
    <w:p w14:paraId="31B02EC3" w14:textId="14272E6A" w:rsidR="00460E32" w:rsidRDefault="003F0523" w:rsidP="0075548A">
      <w:r>
        <w:t>This a</w:t>
      </w:r>
      <w:r w:rsidR="00BF797B" w:rsidRPr="0075548A">
        <w:t xml:space="preserve"> short and </w:t>
      </w:r>
      <w:r>
        <w:t>easy-to-use</w:t>
      </w:r>
      <w:r w:rsidR="00BF797B" w:rsidRPr="0075548A">
        <w:t xml:space="preserve"> guide with good tips for accessible co-design.</w:t>
      </w:r>
      <w:r w:rsidR="009462EA">
        <w:t xml:space="preserve"> The downloaded PDF size is 1.2 megabits.</w:t>
      </w:r>
      <w:r w:rsidR="00BF797B" w:rsidRPr="0075548A">
        <w:t xml:space="preserve"> </w:t>
      </w:r>
      <w:hyperlink r:id="rId16" w:history="1">
        <w:r w:rsidR="00460E32" w:rsidRPr="009462EA">
          <w:rPr>
            <w:rStyle w:val="Hyperlink"/>
          </w:rPr>
          <w:t>Download the guide</w:t>
        </w:r>
        <w:r w:rsidR="00975ED5" w:rsidRPr="009462EA">
          <w:rPr>
            <w:rStyle w:val="Hyperlink"/>
          </w:rPr>
          <w:t xml:space="preserve"> </w:t>
        </w:r>
        <w:r w:rsidR="00CE5525" w:rsidRPr="009462EA">
          <w:rPr>
            <w:rStyle w:val="Hyperlink"/>
          </w:rPr>
          <w:t>at this link</w:t>
        </w:r>
      </w:hyperlink>
      <w:r w:rsidR="0013104E">
        <w:t>.</w:t>
      </w:r>
      <w:r w:rsidR="009462EA">
        <w:t xml:space="preserve"> </w:t>
      </w:r>
      <w:r w:rsidR="00975ED5">
        <w:t xml:space="preserve"> </w:t>
      </w:r>
    </w:p>
    <w:p w14:paraId="23AA3047" w14:textId="305ACB32" w:rsidR="001C7E27" w:rsidRDefault="008411C8" w:rsidP="008411C8">
      <w:pPr>
        <w:pStyle w:val="Heading5"/>
      </w:pPr>
      <w:r>
        <w:t>PWDWA Connect with me</w:t>
      </w:r>
    </w:p>
    <w:p w14:paraId="09593A22" w14:textId="421EB540" w:rsidR="008411C8" w:rsidRDefault="009F6C6E" w:rsidP="001C7E27">
      <w:r w:rsidRPr="009F6C6E">
        <w:t xml:space="preserve">This Co-design Guide </w:t>
      </w:r>
      <w:r w:rsidR="00BF797B">
        <w:t>shares</w:t>
      </w:r>
      <w:r w:rsidRPr="009F6C6E">
        <w:t xml:space="preserve"> </w:t>
      </w:r>
      <w:r w:rsidR="00BF797B">
        <w:t>information</w:t>
      </w:r>
      <w:r w:rsidRPr="009F6C6E">
        <w:t xml:space="preserve"> on </w:t>
      </w:r>
      <w:r w:rsidR="000A085A">
        <w:t>engaging, connecting</w:t>
      </w:r>
      <w:r w:rsidRPr="009F6C6E">
        <w:t xml:space="preserve"> and co-design with people with disability.</w:t>
      </w:r>
    </w:p>
    <w:p w14:paraId="2B6872E0" w14:textId="7E7A3F60" w:rsidR="00F73EC7" w:rsidRPr="00BF797B" w:rsidRDefault="009F6C6E">
      <w:r>
        <w:t xml:space="preserve">Visit the </w:t>
      </w:r>
      <w:hyperlink r:id="rId17" w:history="1">
        <w:r w:rsidRPr="009462EA">
          <w:rPr>
            <w:rStyle w:val="Hyperlink"/>
          </w:rPr>
          <w:t>website</w:t>
        </w:r>
        <w:r w:rsidR="009462EA" w:rsidRPr="009462EA">
          <w:rPr>
            <w:rStyle w:val="Hyperlink"/>
          </w:rPr>
          <w:t xml:space="preserve"> at this link</w:t>
        </w:r>
        <w:r w:rsidR="00C924BD">
          <w:rPr>
            <w:rStyle w:val="Hyperlink"/>
          </w:rPr>
          <w:t>.</w:t>
        </w:r>
      </w:hyperlink>
      <w:r w:rsidR="00B21E2F">
        <w:t xml:space="preserve"> </w:t>
      </w:r>
      <w:r>
        <w:t xml:space="preserve"> </w:t>
      </w:r>
      <w:r w:rsidR="00F73EC7">
        <w:br w:type="page"/>
      </w:r>
    </w:p>
    <w:p w14:paraId="19083672" w14:textId="7B47DCE6" w:rsidR="00C47AF4" w:rsidRPr="00C47AF4" w:rsidRDefault="00A85260" w:rsidP="00F73EC7">
      <w:pPr>
        <w:pStyle w:val="Heading2"/>
      </w:pPr>
      <w:bookmarkStart w:id="6" w:name="_Toc140144525"/>
      <w:r>
        <w:lastRenderedPageBreak/>
        <w:t xml:space="preserve">1.5 </w:t>
      </w:r>
      <w:r w:rsidR="00C47AF4" w:rsidRPr="00C47AF4">
        <w:t>Should we be doing co-design?</w:t>
      </w:r>
      <w:bookmarkEnd w:id="6"/>
    </w:p>
    <w:p w14:paraId="71F40A58" w14:textId="752C8323" w:rsidR="00AD20C3" w:rsidRDefault="00F076BF" w:rsidP="00AD20C3">
      <w:r w:rsidRPr="00F076BF">
        <w:t>Collaborating and engaging with consumers is a great way to improve services and systems. </w:t>
      </w:r>
      <w:r>
        <w:t xml:space="preserve">However, not all collaboration is co-design. </w:t>
      </w:r>
    </w:p>
    <w:p w14:paraId="5864234A" w14:textId="1A9CB7AB" w:rsidR="00CA3668" w:rsidRDefault="00CA3668" w:rsidP="000A1B52">
      <w:pPr>
        <w:pStyle w:val="Dotpoints"/>
        <w:numPr>
          <w:ilvl w:val="0"/>
          <w:numId w:val="0"/>
        </w:numPr>
      </w:pPr>
      <w:r>
        <w:t>Examples of things that are a part of co-design:</w:t>
      </w:r>
    </w:p>
    <w:p w14:paraId="7B7A0FCE" w14:textId="28EE9B63" w:rsidR="00383C9F" w:rsidRDefault="00A30682" w:rsidP="000A1B52">
      <w:pPr>
        <w:pStyle w:val="Dotpoints"/>
      </w:pPr>
      <w:r>
        <w:t xml:space="preserve">We need to </w:t>
      </w:r>
      <w:r w:rsidR="00676E73">
        <w:t>understand</w:t>
      </w:r>
      <w:r>
        <w:t xml:space="preserve"> people’s support and accessibility needs to </w:t>
      </w:r>
      <w:r w:rsidR="00676E73">
        <w:t xml:space="preserve">make sure everyone can be an active part of </w:t>
      </w:r>
      <w:r>
        <w:t>co-design</w:t>
      </w:r>
    </w:p>
    <w:p w14:paraId="12E8C515" w14:textId="566DC538" w:rsidR="00676E73" w:rsidRPr="00676E73" w:rsidRDefault="00676E73" w:rsidP="000A1B52">
      <w:pPr>
        <w:pStyle w:val="Dotpoints"/>
        <w:rPr>
          <w:rFonts w:eastAsia="Calibri"/>
          <w:lang w:eastAsia="en-US"/>
        </w:rPr>
      </w:pPr>
      <w:r w:rsidRPr="00676E73">
        <w:rPr>
          <w:rFonts w:eastAsia="Calibri"/>
          <w:lang w:eastAsia="en-US"/>
        </w:rPr>
        <w:t xml:space="preserve">If you are making </w:t>
      </w:r>
      <w:r>
        <w:t>d</w:t>
      </w:r>
      <w:r w:rsidRPr="00676E73">
        <w:rPr>
          <w:rFonts w:eastAsia="Calibri"/>
          <w:lang w:eastAsia="en-US"/>
        </w:rPr>
        <w:t>ecision</w:t>
      </w:r>
      <w:r>
        <w:t>s</w:t>
      </w:r>
      <w:r w:rsidRPr="00676E73">
        <w:rPr>
          <w:rFonts w:eastAsia="Calibri"/>
          <w:lang w:eastAsia="en-US"/>
        </w:rPr>
        <w:t xml:space="preserve"> about people with disability, more than </w:t>
      </w:r>
      <w:r>
        <w:t>two</w:t>
      </w:r>
      <w:r w:rsidRPr="00676E73">
        <w:rPr>
          <w:rFonts w:eastAsia="Calibri"/>
          <w:lang w:eastAsia="en-US"/>
        </w:rPr>
        <w:t xml:space="preserve"> </w:t>
      </w:r>
      <w:r>
        <w:t>people</w:t>
      </w:r>
      <w:r w:rsidRPr="00676E73">
        <w:rPr>
          <w:rFonts w:eastAsia="Calibri"/>
          <w:lang w:eastAsia="en-US"/>
        </w:rPr>
        <w:t xml:space="preserve"> with disability </w:t>
      </w:r>
      <w:r w:rsidR="00CA3668">
        <w:rPr>
          <w:rFonts w:eastAsia="Calibri"/>
          <w:lang w:eastAsia="en-US"/>
        </w:rPr>
        <w:t>need</w:t>
      </w:r>
      <w:r w:rsidRPr="00676E73">
        <w:rPr>
          <w:rFonts w:eastAsia="Calibri"/>
          <w:lang w:eastAsia="en-US"/>
        </w:rPr>
        <w:t xml:space="preserve"> to be </w:t>
      </w:r>
      <w:r>
        <w:t>involved (at an absolute minimum)</w:t>
      </w:r>
    </w:p>
    <w:p w14:paraId="786B8E1F" w14:textId="5931AA30" w:rsidR="00CA3668" w:rsidRPr="00AD20C3" w:rsidRDefault="00676E73" w:rsidP="000A1B52">
      <w:pPr>
        <w:pStyle w:val="Dotpoints"/>
      </w:pPr>
      <w:r w:rsidRPr="00676E73">
        <w:rPr>
          <w:rFonts w:eastAsia="Calibri"/>
          <w:lang w:eastAsia="en-US"/>
        </w:rPr>
        <w:t>Make time to get to know people you invite to co-design</w:t>
      </w:r>
    </w:p>
    <w:p w14:paraId="1D197B00" w14:textId="61E2862C" w:rsidR="00F73EC7" w:rsidRPr="00D37D82" w:rsidRDefault="00AD20C3" w:rsidP="000A1B52">
      <w:pPr>
        <w:pStyle w:val="Dotpoints"/>
        <w:rPr>
          <w:rFonts w:eastAsia="Calibri"/>
          <w:lang w:eastAsia="en-US"/>
        </w:rPr>
      </w:pPr>
      <w:r w:rsidRPr="00676E73">
        <w:rPr>
          <w:rFonts w:eastAsia="Calibri"/>
          <w:lang w:eastAsia="en-US"/>
        </w:rPr>
        <w:t>Reimburse people for their time and expertise</w:t>
      </w:r>
      <w:r w:rsidR="00F73EC7">
        <w:br w:type="page"/>
      </w:r>
    </w:p>
    <w:p w14:paraId="106F79A2" w14:textId="5AAA01AD" w:rsidR="00676E73" w:rsidRPr="00676E73" w:rsidRDefault="00A85260" w:rsidP="00F73EC7">
      <w:pPr>
        <w:pStyle w:val="Heading2"/>
      </w:pPr>
      <w:bookmarkStart w:id="7" w:name="_Toc140144526"/>
      <w:r>
        <w:lastRenderedPageBreak/>
        <w:t xml:space="preserve">1.6 </w:t>
      </w:r>
      <w:r w:rsidR="00676E73" w:rsidRPr="00676E73">
        <w:t>Jargon explained</w:t>
      </w:r>
      <w:bookmarkEnd w:id="7"/>
    </w:p>
    <w:p w14:paraId="5EC6E41A" w14:textId="44352344" w:rsidR="002D1287" w:rsidRDefault="002D1287" w:rsidP="00632D8F">
      <w:r>
        <w:t xml:space="preserve">We have added some </w:t>
      </w:r>
      <w:r w:rsidR="00632D8F">
        <w:t xml:space="preserve">definitions of words that are often used in co-design. Please add your own to the Guide. </w:t>
      </w:r>
    </w:p>
    <w:p w14:paraId="48379648" w14:textId="13026AC6" w:rsidR="0055610A" w:rsidRDefault="0055610A" w:rsidP="005F412F">
      <w:pPr>
        <w:pStyle w:val="Heading5"/>
      </w:pPr>
      <w:r>
        <w:t>Discrimination</w:t>
      </w:r>
    </w:p>
    <w:p w14:paraId="20E8AFEA" w14:textId="7611B691" w:rsidR="0055610A" w:rsidRDefault="0055610A" w:rsidP="0055610A">
      <w:r w:rsidRPr="0055610A">
        <w:t>Discrimination is when we treat people less favourably because of their disability. It also includes not giving people the same opportunities because of their disability.</w:t>
      </w:r>
    </w:p>
    <w:p w14:paraId="1556648C" w14:textId="2FF458AC" w:rsidR="002D1287" w:rsidRPr="002D1287" w:rsidRDefault="002D1287" w:rsidP="002D1287">
      <w:pPr>
        <w:spacing w:before="240"/>
        <w:rPr>
          <w:sz w:val="32"/>
          <w:szCs w:val="32"/>
        </w:rPr>
      </w:pPr>
      <w:r w:rsidRPr="002D1287">
        <w:rPr>
          <w:sz w:val="32"/>
          <w:szCs w:val="32"/>
        </w:rPr>
        <w:t>"When you make it impossible for me to do stuff or join in, you’re discriminating against me."</w:t>
      </w:r>
    </w:p>
    <w:p w14:paraId="2C0EEF80" w14:textId="4C2A7F6C" w:rsidR="002D1287" w:rsidRPr="002D1287" w:rsidRDefault="002D1287" w:rsidP="0055610A">
      <w:pPr>
        <w:rPr>
          <w:i/>
          <w:iCs/>
          <w:lang w:val="en-GB"/>
        </w:rPr>
      </w:pPr>
      <w:r>
        <w:rPr>
          <w:i/>
          <w:iCs/>
          <w:lang w:val="en-GB"/>
        </w:rPr>
        <w:t>A participant</w:t>
      </w:r>
      <w:r w:rsidRPr="00C33A86">
        <w:rPr>
          <w:i/>
          <w:iCs/>
          <w:lang w:val="en-GB"/>
        </w:rPr>
        <w:t xml:space="preserve"> with lived experience of disability</w:t>
      </w:r>
    </w:p>
    <w:p w14:paraId="00D6AB0C" w14:textId="0173FA45" w:rsidR="00253173" w:rsidRDefault="00253173" w:rsidP="005F412F">
      <w:pPr>
        <w:pStyle w:val="Heading5"/>
      </w:pPr>
      <w:r>
        <w:t>Access</w:t>
      </w:r>
    </w:p>
    <w:p w14:paraId="40875803" w14:textId="77777777" w:rsidR="00BC4F40" w:rsidRPr="00BC4F40" w:rsidRDefault="00BC4F40" w:rsidP="00BC4F40">
      <w:r w:rsidRPr="00BC4F40">
        <w:t>Access is making things useful and meaningful for as many people as possible. Things that need to be accessible are:</w:t>
      </w:r>
    </w:p>
    <w:p w14:paraId="234842AF" w14:textId="77777777" w:rsidR="00BC4F40" w:rsidRPr="00BC4F40" w:rsidRDefault="00BC4F40">
      <w:pPr>
        <w:pStyle w:val="ListParagraph"/>
        <w:numPr>
          <w:ilvl w:val="0"/>
          <w:numId w:val="16"/>
        </w:numPr>
      </w:pPr>
      <w:r w:rsidRPr="00BC4F40">
        <w:t>information</w:t>
      </w:r>
    </w:p>
    <w:p w14:paraId="2632F404" w14:textId="77777777" w:rsidR="00BC4F40" w:rsidRPr="00BC4F40" w:rsidRDefault="00BC4F40">
      <w:pPr>
        <w:pStyle w:val="ListParagraph"/>
        <w:numPr>
          <w:ilvl w:val="0"/>
          <w:numId w:val="16"/>
        </w:numPr>
      </w:pPr>
      <w:r w:rsidRPr="00BC4F40">
        <w:t>communication</w:t>
      </w:r>
    </w:p>
    <w:p w14:paraId="7D45A42C" w14:textId="77777777" w:rsidR="00BC4F40" w:rsidRDefault="00BC4F40">
      <w:pPr>
        <w:pStyle w:val="ListParagraph"/>
        <w:numPr>
          <w:ilvl w:val="0"/>
          <w:numId w:val="16"/>
        </w:numPr>
      </w:pPr>
      <w:r w:rsidRPr="00BC4F40">
        <w:t>activities</w:t>
      </w:r>
    </w:p>
    <w:p w14:paraId="11A91E2B" w14:textId="6FC89694" w:rsidR="00BC4F40" w:rsidRDefault="00BC4F40">
      <w:pPr>
        <w:pStyle w:val="ListParagraph"/>
        <w:numPr>
          <w:ilvl w:val="0"/>
          <w:numId w:val="16"/>
        </w:numPr>
      </w:pPr>
      <w:r w:rsidRPr="00BC4F40">
        <w:t>environments</w:t>
      </w:r>
    </w:p>
    <w:p w14:paraId="7C230E7A" w14:textId="66C49A0B" w:rsidR="00E934A8" w:rsidRDefault="00E14A7B" w:rsidP="00E14A7B">
      <w:r>
        <w:t>People with disability experience discrimination when we don't make things accessible.</w:t>
      </w:r>
    </w:p>
    <w:p w14:paraId="7C1F6CA7" w14:textId="0F10F92B" w:rsidR="00253173" w:rsidRDefault="00253173" w:rsidP="005F412F">
      <w:pPr>
        <w:pStyle w:val="Heading5"/>
      </w:pPr>
      <w:r w:rsidRPr="005F412F">
        <w:t>Models of disability</w:t>
      </w:r>
    </w:p>
    <w:p w14:paraId="40CB0C85" w14:textId="15E82C9E" w:rsidR="000503D2" w:rsidRDefault="000503D2" w:rsidP="005F412F">
      <w:r>
        <w:t>1. Medical model of disability</w:t>
      </w:r>
    </w:p>
    <w:p w14:paraId="4CF3147A" w14:textId="25D26CF9" w:rsidR="000503D2" w:rsidRDefault="000503D2" w:rsidP="005F412F">
      <w:r w:rsidRPr="000503D2">
        <w:t xml:space="preserve">The medical model sees people as disabled by something wrong with their body or mind. In the medical model, disabled people need a cure to make them like everybody else. It can </w:t>
      </w:r>
      <w:r w:rsidRPr="000503D2">
        <w:lastRenderedPageBreak/>
        <w:t>be useful when treating the symptoms of a disabled person’s impairments. But it often misses what the person needs as a part of society.</w:t>
      </w:r>
    </w:p>
    <w:p w14:paraId="0A2D9513" w14:textId="268D326A" w:rsidR="000503D2" w:rsidRDefault="000503D2" w:rsidP="005F412F">
      <w:r>
        <w:t>2. Social model of disability</w:t>
      </w:r>
    </w:p>
    <w:p w14:paraId="08C2DB4F" w14:textId="19218245" w:rsidR="000503D2" w:rsidRDefault="00CC15D4" w:rsidP="005F412F">
      <w:r w:rsidRPr="00CC15D4">
        <w:t>The social model says that people are not disabled by their impairments. People are disabled by the world around them. It is not an individual's problem. The problem is that society is not accessible or inclusive.</w:t>
      </w:r>
    </w:p>
    <w:p w14:paraId="3BC5D8F2" w14:textId="116905F5" w:rsidR="00CC15D4" w:rsidRDefault="00CC15D4" w:rsidP="005F412F">
      <w:r>
        <w:t xml:space="preserve">3. </w:t>
      </w:r>
      <w:r w:rsidR="00B12CB5">
        <w:t>Human rights model of disability</w:t>
      </w:r>
    </w:p>
    <w:p w14:paraId="40ACD297" w14:textId="14E683D6" w:rsidR="00B12CB5" w:rsidRPr="005F412F" w:rsidRDefault="00B12CB5" w:rsidP="005F412F">
      <w:r w:rsidRPr="00B12CB5">
        <w:t>The human rights model is more than removing barriers for people with disability. We should value disability as a natural part of human diversity. Everyone needs to respect people's rights and choices. The model also emphasises the pride, community and identity that come from being a disabled person.</w:t>
      </w:r>
    </w:p>
    <w:p w14:paraId="6FF1A998" w14:textId="48A7D890" w:rsidR="00676E73" w:rsidRDefault="00C9570A" w:rsidP="005F412F">
      <w:pPr>
        <w:pStyle w:val="Heading5"/>
      </w:pPr>
      <w:r>
        <w:t>Lived experience</w:t>
      </w:r>
    </w:p>
    <w:p w14:paraId="51E084CC" w14:textId="72F67A8D" w:rsidR="00B342E4" w:rsidRDefault="00B342E4" w:rsidP="005F412F">
      <w:pPr>
        <w:pStyle w:val="Heading5"/>
        <w:rPr>
          <w:b w:val="0"/>
          <w:sz w:val="24"/>
        </w:rPr>
      </w:pPr>
      <w:r w:rsidRPr="00B342E4">
        <w:rPr>
          <w:b w:val="0"/>
          <w:sz w:val="24"/>
        </w:rPr>
        <w:t xml:space="preserve">People with disability who have used your service notice things you will have missed. They know what it's like to use your service. They experience when it works and when it doesn't. Your service can have a poor effect on them that you will not experience. They are experts in what it's like to use your service. We call it lived experience because people have time to think about how and why services didn't work. Lived experience knowledge and expertise </w:t>
      </w:r>
      <w:r>
        <w:rPr>
          <w:b w:val="0"/>
          <w:sz w:val="24"/>
        </w:rPr>
        <w:t>are</w:t>
      </w:r>
      <w:r w:rsidRPr="00B342E4">
        <w:rPr>
          <w:b w:val="0"/>
          <w:sz w:val="24"/>
        </w:rPr>
        <w:t xml:space="preserve"> so important in improving services. </w:t>
      </w:r>
    </w:p>
    <w:p w14:paraId="5D1F8216" w14:textId="625A5E46" w:rsidR="00A86CB9" w:rsidRPr="00A86CB9" w:rsidRDefault="00A86CB9" w:rsidP="00C21AED">
      <w:pPr>
        <w:spacing w:before="240"/>
        <w:rPr>
          <w:sz w:val="32"/>
          <w:szCs w:val="32"/>
          <w:lang w:val="en-GB"/>
        </w:rPr>
      </w:pPr>
      <w:r w:rsidRPr="00A86CB9">
        <w:rPr>
          <w:sz w:val="32"/>
          <w:szCs w:val="32"/>
          <w:lang w:val="en-GB"/>
        </w:rPr>
        <w:t>“Partnering with lived experience is like me being a peer researcher like my lived experience is being used in researching the project. Then we are asking people with lived experience questions, we are partnering with people with lived experience.”</w:t>
      </w:r>
    </w:p>
    <w:p w14:paraId="77B89F71" w14:textId="10A40C7E" w:rsidR="00665F57" w:rsidRPr="00A86CB9" w:rsidRDefault="00A86CB9" w:rsidP="00665F57">
      <w:pPr>
        <w:rPr>
          <w:i/>
          <w:iCs/>
          <w:lang w:val="en-GB"/>
        </w:rPr>
      </w:pPr>
      <w:r>
        <w:rPr>
          <w:i/>
          <w:iCs/>
          <w:lang w:val="en-GB"/>
        </w:rPr>
        <w:t>A participant</w:t>
      </w:r>
      <w:r w:rsidRPr="00C33A86">
        <w:rPr>
          <w:i/>
          <w:iCs/>
          <w:lang w:val="en-GB"/>
        </w:rPr>
        <w:t xml:space="preserve"> with lived experience of disability</w:t>
      </w:r>
    </w:p>
    <w:p w14:paraId="3C9C1875" w14:textId="090CDE85" w:rsidR="00253173" w:rsidRDefault="00253173" w:rsidP="005F412F">
      <w:pPr>
        <w:pStyle w:val="Heading5"/>
      </w:pPr>
      <w:r>
        <w:lastRenderedPageBreak/>
        <w:t>Trauma-informed</w:t>
      </w:r>
    </w:p>
    <w:p w14:paraId="177BE996" w14:textId="77777777" w:rsidR="00DC39D7" w:rsidRDefault="00DC39D7" w:rsidP="005F412F">
      <w:pPr>
        <w:pStyle w:val="Heading5"/>
        <w:rPr>
          <w:b w:val="0"/>
          <w:sz w:val="24"/>
        </w:rPr>
      </w:pPr>
      <w:r w:rsidRPr="00DC39D7">
        <w:rPr>
          <w:b w:val="0"/>
          <w:sz w:val="24"/>
        </w:rPr>
        <w:t xml:space="preserve">It is easy to want to improve your service quickly. You know things are not working, and you want people with disability to help you fix it. But often, people with disability have had bad experiences. Sometimes the bad experience is because of your service. We need to spend time building relationships and earning trust. We need to make co-design a welcoming and inclusive place. We need to create safe spaces for people to share their experiences. This is a part of being trauma-informed. </w:t>
      </w:r>
    </w:p>
    <w:p w14:paraId="275587FB" w14:textId="66DE8A05" w:rsidR="00253173" w:rsidRDefault="00253173" w:rsidP="005F412F">
      <w:pPr>
        <w:pStyle w:val="Heading5"/>
      </w:pPr>
      <w:r>
        <w:t>Strengths-base</w:t>
      </w:r>
      <w:r w:rsidR="005F412F">
        <w:t>d</w:t>
      </w:r>
    </w:p>
    <w:p w14:paraId="72628F79" w14:textId="3A121E6B" w:rsidR="00B15B28" w:rsidRDefault="00B15B28" w:rsidP="005F412F">
      <w:pPr>
        <w:pStyle w:val="Heading5"/>
        <w:rPr>
          <w:b w:val="0"/>
          <w:sz w:val="24"/>
        </w:rPr>
      </w:pPr>
      <w:r w:rsidRPr="00B15B28">
        <w:rPr>
          <w:b w:val="0"/>
          <w:sz w:val="24"/>
        </w:rPr>
        <w:t xml:space="preserve">Strength-based means </w:t>
      </w:r>
      <w:r>
        <w:rPr>
          <w:b w:val="0"/>
          <w:sz w:val="24"/>
        </w:rPr>
        <w:t>learning about</w:t>
      </w:r>
      <w:r w:rsidRPr="00B15B28">
        <w:rPr>
          <w:b w:val="0"/>
          <w:sz w:val="24"/>
        </w:rPr>
        <w:t xml:space="preserve"> what skills </w:t>
      </w:r>
      <w:r>
        <w:rPr>
          <w:b w:val="0"/>
          <w:sz w:val="24"/>
        </w:rPr>
        <w:t>and</w:t>
      </w:r>
      <w:r w:rsidRPr="00B15B28">
        <w:rPr>
          <w:b w:val="0"/>
          <w:sz w:val="24"/>
        </w:rPr>
        <w:t xml:space="preserve"> </w:t>
      </w:r>
      <w:r w:rsidR="00DF35D2">
        <w:rPr>
          <w:b w:val="0"/>
          <w:sz w:val="24"/>
        </w:rPr>
        <w:t>interests’</w:t>
      </w:r>
      <w:r w:rsidRPr="00B15B28">
        <w:rPr>
          <w:b w:val="0"/>
          <w:sz w:val="24"/>
        </w:rPr>
        <w:t xml:space="preserve"> people have. Then making co-design activities </w:t>
      </w:r>
      <w:r>
        <w:rPr>
          <w:b w:val="0"/>
          <w:sz w:val="24"/>
        </w:rPr>
        <w:t xml:space="preserve">that </w:t>
      </w:r>
      <w:r w:rsidRPr="00B15B28">
        <w:rPr>
          <w:b w:val="0"/>
          <w:sz w:val="24"/>
        </w:rPr>
        <w:t>build on these strengths.</w:t>
      </w:r>
      <w:r w:rsidR="00414655">
        <w:rPr>
          <w:b w:val="0"/>
          <w:sz w:val="24"/>
        </w:rPr>
        <w:t xml:space="preserve"> Strengths-based </w:t>
      </w:r>
      <w:r w:rsidR="002E5091">
        <w:rPr>
          <w:b w:val="0"/>
          <w:sz w:val="24"/>
        </w:rPr>
        <w:t>is about focusing on what people can do</w:t>
      </w:r>
      <w:r w:rsidR="00713864">
        <w:rPr>
          <w:b w:val="0"/>
          <w:sz w:val="24"/>
        </w:rPr>
        <w:t xml:space="preserve"> and what people like to do</w:t>
      </w:r>
      <w:r w:rsidR="002E5091">
        <w:rPr>
          <w:b w:val="0"/>
          <w:sz w:val="24"/>
        </w:rPr>
        <w:t xml:space="preserve"> – not what they cannot do. </w:t>
      </w:r>
    </w:p>
    <w:p w14:paraId="0C4444C8" w14:textId="45CA065A" w:rsidR="00F73EC7" w:rsidRDefault="00840830" w:rsidP="005F412F">
      <w:pPr>
        <w:pStyle w:val="Heading5"/>
      </w:pPr>
      <w:r>
        <w:t>Informed consent</w:t>
      </w:r>
    </w:p>
    <w:p w14:paraId="75E06E38" w14:textId="77777777" w:rsidR="00D80E73" w:rsidRDefault="00C9630E" w:rsidP="00C9630E">
      <w:r>
        <w:t xml:space="preserve">Informed consent </w:t>
      </w:r>
      <w:r w:rsidR="00414655">
        <w:t xml:space="preserve">is not just saying yes to being a participant. Informed consent is making sure participants fully understand what they are being asked to do. Participants also need to understand their rights and that they can stop whenever they want. </w:t>
      </w:r>
    </w:p>
    <w:p w14:paraId="3E38527C" w14:textId="432196F3" w:rsidR="00D80E73" w:rsidRDefault="00D80E73" w:rsidP="00D80E73">
      <w:pPr>
        <w:pStyle w:val="Heading5"/>
      </w:pPr>
      <w:r>
        <w:t>Power imbalance</w:t>
      </w:r>
    </w:p>
    <w:p w14:paraId="7EC71783" w14:textId="501C5A0D" w:rsidR="00C33A86" w:rsidRPr="00C33A86" w:rsidRDefault="00C33A86" w:rsidP="00C33A86">
      <w:pPr>
        <w:rPr>
          <w:sz w:val="32"/>
          <w:szCs w:val="32"/>
          <w:lang w:val="en-GB"/>
        </w:rPr>
      </w:pPr>
      <w:r w:rsidRPr="00C33A86">
        <w:rPr>
          <w:sz w:val="32"/>
          <w:szCs w:val="32"/>
          <w:lang w:val="en-GB"/>
        </w:rPr>
        <w:t>“For mainstream, society, and parliament</w:t>
      </w:r>
      <w:r>
        <w:rPr>
          <w:sz w:val="32"/>
          <w:szCs w:val="32"/>
          <w:lang w:val="en-GB"/>
        </w:rPr>
        <w:t>,</w:t>
      </w:r>
      <w:r w:rsidRPr="00C33A86">
        <w:rPr>
          <w:sz w:val="32"/>
          <w:szCs w:val="32"/>
          <w:lang w:val="en-GB"/>
        </w:rPr>
        <w:t xml:space="preserve"> they’ve got power. For us with disability, people judge us, they shouldn’t, and this is what this word means. You know</w:t>
      </w:r>
      <w:r>
        <w:rPr>
          <w:sz w:val="32"/>
          <w:szCs w:val="32"/>
          <w:lang w:val="en-GB"/>
        </w:rPr>
        <w:t>,</w:t>
      </w:r>
      <w:r w:rsidRPr="00C33A86">
        <w:rPr>
          <w:sz w:val="32"/>
          <w:szCs w:val="32"/>
          <w:lang w:val="en-GB"/>
        </w:rPr>
        <w:t xml:space="preserve"> we with disability and mental health and stuff don’t have power, the mainstream and government have power... We’ve all got good ideas.”</w:t>
      </w:r>
    </w:p>
    <w:p w14:paraId="193249B3" w14:textId="1442F274" w:rsidR="00C33A86" w:rsidRPr="00C33A86" w:rsidRDefault="00C33A86" w:rsidP="00C33A86">
      <w:pPr>
        <w:rPr>
          <w:i/>
          <w:iCs/>
          <w:lang w:val="en-GB"/>
        </w:rPr>
      </w:pPr>
      <w:r>
        <w:rPr>
          <w:i/>
          <w:iCs/>
          <w:lang w:val="en-GB"/>
        </w:rPr>
        <w:lastRenderedPageBreak/>
        <w:t>A participant</w:t>
      </w:r>
      <w:r w:rsidRPr="00C33A86">
        <w:rPr>
          <w:i/>
          <w:iCs/>
          <w:lang w:val="en-GB"/>
        </w:rPr>
        <w:t xml:space="preserve"> with lived experience of disability</w:t>
      </w:r>
    </w:p>
    <w:p w14:paraId="0329C89B" w14:textId="77777777" w:rsidR="00C33A86" w:rsidRDefault="00C33A86" w:rsidP="00D80E73"/>
    <w:p w14:paraId="750189C1" w14:textId="5AF830AC" w:rsidR="00C33A86" w:rsidRDefault="00F40DCD" w:rsidP="00C33A86">
      <w:pPr>
        <w:pStyle w:val="Heading5"/>
      </w:pPr>
      <w:r>
        <w:t>Equality and equity</w:t>
      </w:r>
    </w:p>
    <w:p w14:paraId="5E6C98AE" w14:textId="3C86FBE0" w:rsidR="00143957" w:rsidRPr="00143957" w:rsidRDefault="00143957" w:rsidP="00143957">
      <w:pPr>
        <w:rPr>
          <w:sz w:val="32"/>
          <w:szCs w:val="32"/>
          <w:lang w:val="en-GB"/>
        </w:rPr>
      </w:pPr>
      <w:r w:rsidRPr="00143957">
        <w:rPr>
          <w:sz w:val="32"/>
          <w:szCs w:val="32"/>
          <w:lang w:val="en-GB"/>
        </w:rPr>
        <w:t xml:space="preserve">“When everyone is given the same opportunities and the same ability to share their voice. This means that sometimes you </w:t>
      </w:r>
      <w:r w:rsidR="00DF35D2" w:rsidRPr="00143957">
        <w:rPr>
          <w:sz w:val="32"/>
          <w:szCs w:val="32"/>
          <w:lang w:val="en-GB"/>
        </w:rPr>
        <w:t>must</w:t>
      </w:r>
      <w:r w:rsidRPr="00143957">
        <w:rPr>
          <w:sz w:val="32"/>
          <w:szCs w:val="32"/>
          <w:lang w:val="en-GB"/>
        </w:rPr>
        <w:t xml:space="preserve"> support particular people more than others to share their voice. To make it equal</w:t>
      </w:r>
      <w:r>
        <w:rPr>
          <w:sz w:val="32"/>
          <w:szCs w:val="32"/>
          <w:lang w:val="en-GB"/>
        </w:rPr>
        <w:t>,</w:t>
      </w:r>
      <w:r w:rsidRPr="00143957">
        <w:rPr>
          <w:sz w:val="32"/>
          <w:szCs w:val="32"/>
          <w:lang w:val="en-GB"/>
        </w:rPr>
        <w:t xml:space="preserve"> you must provide an inclusive and equal environment…. even if providing support to one person and not to another sounds like it’s unequal, but then if one of those people is disadvantaged and the other person isn’t, it’s actually an act of equality to give them a chance to participate in the same way as the other.”</w:t>
      </w:r>
    </w:p>
    <w:p w14:paraId="6A7A405A" w14:textId="77777777" w:rsidR="00C33A86" w:rsidRPr="00C33A86" w:rsidRDefault="00C33A86" w:rsidP="00C33A86">
      <w:pPr>
        <w:rPr>
          <w:i/>
          <w:iCs/>
          <w:lang w:val="en-GB"/>
        </w:rPr>
      </w:pPr>
      <w:r>
        <w:rPr>
          <w:i/>
          <w:iCs/>
          <w:lang w:val="en-GB"/>
        </w:rPr>
        <w:t>A participant</w:t>
      </w:r>
      <w:r w:rsidRPr="00C33A86">
        <w:rPr>
          <w:i/>
          <w:iCs/>
          <w:lang w:val="en-GB"/>
        </w:rPr>
        <w:t xml:space="preserve"> with lived experience of disability</w:t>
      </w:r>
    </w:p>
    <w:p w14:paraId="19B98EBA" w14:textId="079BE841" w:rsidR="00B030CC" w:rsidRPr="00C9630E" w:rsidRDefault="00B030CC" w:rsidP="00D80E73">
      <w:r>
        <w:br w:type="page"/>
      </w:r>
    </w:p>
    <w:p w14:paraId="61C23EC4" w14:textId="3B2BBD7C" w:rsidR="00F73EC7" w:rsidRDefault="00A85260" w:rsidP="00F73EC7">
      <w:pPr>
        <w:pStyle w:val="Heading2"/>
      </w:pPr>
      <w:bookmarkStart w:id="8" w:name="_Toc140144527"/>
      <w:r>
        <w:lastRenderedPageBreak/>
        <w:t xml:space="preserve">1.7 </w:t>
      </w:r>
      <w:r w:rsidR="00F73EC7" w:rsidRPr="00F73EC7">
        <w:t>Involving people with disability</w:t>
      </w:r>
      <w:bookmarkEnd w:id="8"/>
    </w:p>
    <w:p w14:paraId="52F6FA86" w14:textId="339701F2" w:rsidR="00051D2A" w:rsidRDefault="00C2000E" w:rsidP="00051D2A">
      <w:r>
        <w:t xml:space="preserve">Improving a service or making something has different stages. </w:t>
      </w:r>
      <w:r w:rsidR="00412620">
        <w:t xml:space="preserve">Try to find ways to include people with disability at every </w:t>
      </w:r>
      <w:r w:rsidR="00C924BD">
        <w:t>step</w:t>
      </w:r>
      <w:r w:rsidR="00412620">
        <w:t xml:space="preserve">. </w:t>
      </w:r>
      <w:r w:rsidR="004A4D7D">
        <w:t xml:space="preserve">This increases your chances of solving the right problems. </w:t>
      </w:r>
      <w:r w:rsidR="009C7298">
        <w:t xml:space="preserve">It also increases the chances that what you create meets the needs of our diverse community. </w:t>
      </w:r>
    </w:p>
    <w:p w14:paraId="59F2FF78" w14:textId="58289E2C" w:rsidR="00051D2A" w:rsidRDefault="00051D2A" w:rsidP="00051D2A">
      <w:pPr>
        <w:pStyle w:val="Heading5"/>
      </w:pPr>
      <w:r w:rsidRPr="00051D2A">
        <w:t>Coming up with a project</w:t>
      </w:r>
    </w:p>
    <w:p w14:paraId="0DD366D8" w14:textId="11E84BBD" w:rsidR="00051D2A" w:rsidRDefault="00051D2A" w:rsidP="000A1B52">
      <w:pPr>
        <w:pStyle w:val="Dotpoints"/>
      </w:pPr>
      <w:r>
        <w:t>What are we trying to fix?</w:t>
      </w:r>
    </w:p>
    <w:p w14:paraId="11DEB591" w14:textId="145D0101" w:rsidR="00051D2A" w:rsidRDefault="00051D2A" w:rsidP="000A1B52">
      <w:pPr>
        <w:pStyle w:val="Dotpoints"/>
      </w:pPr>
      <w:r>
        <w:t>Why is it important that we fix it?</w:t>
      </w:r>
    </w:p>
    <w:p w14:paraId="454F753A" w14:textId="19FCD9AF" w:rsidR="009C7298" w:rsidRDefault="00B4566F" w:rsidP="00B4566F">
      <w:pPr>
        <w:pStyle w:val="Heading5"/>
      </w:pPr>
      <w:r w:rsidRPr="00B4566F">
        <w:t>Planning and getting funding</w:t>
      </w:r>
    </w:p>
    <w:p w14:paraId="64113F8C" w14:textId="3A781548" w:rsidR="00B4566F" w:rsidRPr="00B4566F" w:rsidRDefault="00B4566F" w:rsidP="000A1B52">
      <w:pPr>
        <w:pStyle w:val="Dotpoints"/>
      </w:pPr>
      <w:r w:rsidRPr="00B4566F">
        <w:t xml:space="preserve">How </w:t>
      </w:r>
      <w:r w:rsidR="00BA05D4">
        <w:t>are we</w:t>
      </w:r>
      <w:r w:rsidRPr="00B4566F">
        <w:t xml:space="preserve"> going to do the project</w:t>
      </w:r>
      <w:r w:rsidR="00C924BD">
        <w:t>?</w:t>
      </w:r>
    </w:p>
    <w:p w14:paraId="04BFC50A" w14:textId="77777777" w:rsidR="00B4566F" w:rsidRPr="00B4566F" w:rsidRDefault="00B4566F" w:rsidP="000A1B52">
      <w:pPr>
        <w:pStyle w:val="Dotpoints"/>
      </w:pPr>
      <w:r w:rsidRPr="00B4566F">
        <w:t>Reasons why we should get money and people to do the project</w:t>
      </w:r>
    </w:p>
    <w:p w14:paraId="4A97CBC0" w14:textId="1EC2A21A" w:rsidR="00246AA0" w:rsidRPr="00246AA0" w:rsidRDefault="00B4566F" w:rsidP="000167F6">
      <w:pPr>
        <w:pStyle w:val="Heading5"/>
      </w:pPr>
      <w:r w:rsidRPr="00B4566F">
        <w:t>Research</w:t>
      </w:r>
      <w:r>
        <w:t xml:space="preserve"> and sharing information</w:t>
      </w:r>
    </w:p>
    <w:p w14:paraId="3E4B5421" w14:textId="67C9A720" w:rsidR="00246AA0" w:rsidRDefault="00246AA0" w:rsidP="000A1B52">
      <w:pPr>
        <w:pStyle w:val="Dotpoints"/>
      </w:pPr>
      <w:r w:rsidRPr="00246AA0">
        <w:t>What questions are we asking</w:t>
      </w:r>
      <w:r w:rsidR="007D4A11">
        <w:t>?</w:t>
      </w:r>
    </w:p>
    <w:p w14:paraId="1EC5074E" w14:textId="43071F3D" w:rsidR="000167F6" w:rsidRPr="00246AA0" w:rsidRDefault="000167F6" w:rsidP="000A1B52">
      <w:pPr>
        <w:pStyle w:val="Dotpoints"/>
      </w:pPr>
      <w:r>
        <w:t>Who is asking the questions?</w:t>
      </w:r>
    </w:p>
    <w:p w14:paraId="4151DE13" w14:textId="7BC56718" w:rsidR="000167F6" w:rsidRDefault="00246AA0" w:rsidP="000A1B52">
      <w:pPr>
        <w:pStyle w:val="Dotpoints"/>
      </w:pPr>
      <w:r w:rsidRPr="00246AA0">
        <w:t>What answers are most important</w:t>
      </w:r>
      <w:r w:rsidR="007D4A11">
        <w:t>?</w:t>
      </w:r>
    </w:p>
    <w:p w14:paraId="2AD0467C" w14:textId="6E3E31A8" w:rsidR="000167F6" w:rsidRDefault="005D2120" w:rsidP="005D2120">
      <w:pPr>
        <w:pStyle w:val="Heading5"/>
        <w:rPr>
          <w:rStyle w:val="Strong"/>
          <w:b/>
          <w:bCs w:val="0"/>
        </w:rPr>
      </w:pPr>
      <w:r w:rsidRPr="005D2120">
        <w:rPr>
          <w:rStyle w:val="Strong"/>
          <w:b/>
          <w:bCs w:val="0"/>
        </w:rPr>
        <w:t>Coming up with ideas</w:t>
      </w:r>
    </w:p>
    <w:p w14:paraId="39A24929" w14:textId="011BB145" w:rsidR="005D2120" w:rsidRPr="005D2120" w:rsidRDefault="005D2120" w:rsidP="000A1B52">
      <w:pPr>
        <w:pStyle w:val="Dotpoints"/>
      </w:pPr>
      <w:r w:rsidRPr="005D2120">
        <w:t>How are we going to make things better</w:t>
      </w:r>
      <w:r>
        <w:t>?</w:t>
      </w:r>
    </w:p>
    <w:p w14:paraId="21DD6983" w14:textId="1E6C4CC1" w:rsidR="005D2120" w:rsidRPr="005D2120" w:rsidRDefault="005D2120" w:rsidP="000A1B52">
      <w:pPr>
        <w:pStyle w:val="Dotpoints"/>
      </w:pPr>
      <w:r w:rsidRPr="005D2120">
        <w:t>What ideas are most important</w:t>
      </w:r>
      <w:r>
        <w:t>?</w:t>
      </w:r>
    </w:p>
    <w:p w14:paraId="36BC034F" w14:textId="30BF767D" w:rsidR="005D2120" w:rsidRDefault="005D2120" w:rsidP="005D2120">
      <w:pPr>
        <w:pStyle w:val="Heading5"/>
      </w:pPr>
      <w:r w:rsidRPr="005D2120">
        <w:t>Trying ideas and seeing if they work</w:t>
      </w:r>
    </w:p>
    <w:p w14:paraId="10CEDA5E" w14:textId="75E51B3D" w:rsidR="00AC63E6" w:rsidRPr="00AC63E6" w:rsidRDefault="00625279" w:rsidP="000A1B52">
      <w:pPr>
        <w:pStyle w:val="Dotpoints"/>
      </w:pPr>
      <w:r>
        <w:lastRenderedPageBreak/>
        <w:t>What ideas should we test?</w:t>
      </w:r>
    </w:p>
    <w:p w14:paraId="6A9C042A" w14:textId="5D8F50CD" w:rsidR="00AC63E6" w:rsidRPr="00AC63E6" w:rsidRDefault="00AC63E6" w:rsidP="000A1B52">
      <w:pPr>
        <w:pStyle w:val="Dotpoints"/>
      </w:pPr>
      <w:r w:rsidRPr="00AC63E6">
        <w:t xml:space="preserve">Who are we asking </w:t>
      </w:r>
      <w:r>
        <w:t>to test our ideas?</w:t>
      </w:r>
    </w:p>
    <w:p w14:paraId="7E58AC0D" w14:textId="76F8C3FB" w:rsidR="00AC63E6" w:rsidRDefault="00AC63E6" w:rsidP="000A1B52">
      <w:pPr>
        <w:pStyle w:val="Dotpoints"/>
      </w:pPr>
      <w:r w:rsidRPr="00AC63E6">
        <w:t xml:space="preserve">Who helps with </w:t>
      </w:r>
      <w:r>
        <w:t>testing</w:t>
      </w:r>
      <w:r w:rsidRPr="00AC63E6">
        <w:t xml:space="preserve"> our ideas</w:t>
      </w:r>
      <w:r>
        <w:t>?</w:t>
      </w:r>
    </w:p>
    <w:p w14:paraId="13E22478" w14:textId="7345AE68" w:rsidR="00625279" w:rsidRDefault="00625279" w:rsidP="00625279">
      <w:pPr>
        <w:pStyle w:val="Heading5"/>
      </w:pPr>
      <w:r w:rsidRPr="00625279">
        <w:t>Delivering (making it happen)</w:t>
      </w:r>
    </w:p>
    <w:p w14:paraId="5431F6AC" w14:textId="64242758" w:rsidR="00625279" w:rsidRPr="00625279" w:rsidRDefault="00625279" w:rsidP="000A1B52">
      <w:pPr>
        <w:pStyle w:val="Dotpoints"/>
      </w:pPr>
      <w:r w:rsidRPr="00625279">
        <w:t xml:space="preserve">What ideas </w:t>
      </w:r>
      <w:r w:rsidR="00167617">
        <w:t>are made into services</w:t>
      </w:r>
      <w:r w:rsidRPr="00625279">
        <w:t xml:space="preserve"> </w:t>
      </w:r>
      <w:r w:rsidR="00167617">
        <w:t xml:space="preserve">that </w:t>
      </w:r>
      <w:r w:rsidR="004F499A">
        <w:t>people with disability and other people use</w:t>
      </w:r>
      <w:r w:rsidR="00167617">
        <w:t>?</w:t>
      </w:r>
    </w:p>
    <w:p w14:paraId="1BD11840" w14:textId="05BB1F34" w:rsidR="00625279" w:rsidRPr="00625279" w:rsidRDefault="00625279" w:rsidP="000A1B52">
      <w:pPr>
        <w:pStyle w:val="Dotpoints"/>
      </w:pPr>
      <w:r w:rsidRPr="00625279">
        <w:t xml:space="preserve">What changes </w:t>
      </w:r>
      <w:r w:rsidR="00167617">
        <w:t>should come</w:t>
      </w:r>
      <w:r w:rsidRPr="00625279">
        <w:t xml:space="preserve"> first</w:t>
      </w:r>
      <w:r w:rsidR="00167617">
        <w:t>,</w:t>
      </w:r>
      <w:r w:rsidRPr="00625279">
        <w:t xml:space="preserve"> and what changes come later</w:t>
      </w:r>
      <w:r w:rsidR="00167617">
        <w:t>?</w:t>
      </w:r>
    </w:p>
    <w:p w14:paraId="484E2BFD" w14:textId="71F42B58" w:rsidR="00625279" w:rsidRDefault="00167617" w:rsidP="00167617">
      <w:pPr>
        <w:pStyle w:val="Heading5"/>
      </w:pPr>
      <w:r w:rsidRPr="00167617">
        <w:t>Reviewing and improving</w:t>
      </w:r>
    </w:p>
    <w:p w14:paraId="585551E6" w14:textId="51A1B592" w:rsidR="00C603EF" w:rsidRPr="00C603EF" w:rsidRDefault="00C603EF" w:rsidP="000A1B52">
      <w:pPr>
        <w:pStyle w:val="Dotpoints"/>
      </w:pPr>
      <w:r w:rsidRPr="00C603EF">
        <w:t>Are the changes or new ideas we made working</w:t>
      </w:r>
      <w:r>
        <w:t>?</w:t>
      </w:r>
    </w:p>
    <w:p w14:paraId="5C33D851" w14:textId="4E69F325" w:rsidR="00C603EF" w:rsidRDefault="00C603EF" w:rsidP="000A1B52">
      <w:pPr>
        <w:pStyle w:val="Dotpoints"/>
      </w:pPr>
      <w:r w:rsidRPr="00C603EF">
        <w:t>Who are the changes or new ideas helping</w:t>
      </w:r>
      <w:r>
        <w:t>?</w:t>
      </w:r>
    </w:p>
    <w:p w14:paraId="5E35C64D" w14:textId="5A0659BF" w:rsidR="00B030CC" w:rsidRDefault="00C603EF" w:rsidP="000A1B52">
      <w:pPr>
        <w:pStyle w:val="Dotpoints"/>
      </w:pPr>
      <w:r>
        <w:t xml:space="preserve">Who </w:t>
      </w:r>
      <w:r w:rsidR="004078FF">
        <w:t>is</w:t>
      </w:r>
      <w:r>
        <w:t xml:space="preserve"> re</w:t>
      </w:r>
      <w:r w:rsidR="004078FF">
        <w:t xml:space="preserve">viewing if the </w:t>
      </w:r>
      <w:r w:rsidR="004078FF" w:rsidRPr="00C603EF">
        <w:t xml:space="preserve">changes or new ideas </w:t>
      </w:r>
      <w:r w:rsidR="004078FF">
        <w:t>are</w:t>
      </w:r>
      <w:r w:rsidR="004078FF" w:rsidRPr="00C603EF">
        <w:t xml:space="preserve"> working</w:t>
      </w:r>
      <w:r w:rsidR="004078FF">
        <w:t>?</w:t>
      </w:r>
    </w:p>
    <w:p w14:paraId="0C13A01D" w14:textId="77777777" w:rsidR="00B030CC" w:rsidRDefault="00B030CC">
      <w:pPr>
        <w:spacing w:after="0" w:line="240" w:lineRule="auto"/>
      </w:pPr>
      <w:r>
        <w:br w:type="page"/>
      </w:r>
    </w:p>
    <w:p w14:paraId="0597E9CF" w14:textId="77777777" w:rsidR="00B030CC" w:rsidRDefault="00B030CC" w:rsidP="00B030CC">
      <w:pPr>
        <w:pStyle w:val="Heading3"/>
      </w:pPr>
    </w:p>
    <w:p w14:paraId="2FF156DC" w14:textId="77777777" w:rsidR="00B030CC" w:rsidRDefault="00B030CC" w:rsidP="00B030CC">
      <w:pPr>
        <w:pStyle w:val="Heading3"/>
      </w:pPr>
    </w:p>
    <w:p w14:paraId="3D027016" w14:textId="77777777" w:rsidR="00B030CC" w:rsidRDefault="00B030CC" w:rsidP="00B030CC">
      <w:pPr>
        <w:pStyle w:val="Heading3"/>
        <w:rPr>
          <w:sz w:val="96"/>
          <w:szCs w:val="96"/>
        </w:rPr>
      </w:pPr>
    </w:p>
    <w:p w14:paraId="2192C799" w14:textId="77777777" w:rsidR="00B030CC" w:rsidRDefault="00B030CC" w:rsidP="00B030CC">
      <w:pPr>
        <w:pStyle w:val="Heading1"/>
      </w:pPr>
    </w:p>
    <w:p w14:paraId="7C30CFE8" w14:textId="49FD6CF8" w:rsidR="00B030CC" w:rsidRDefault="00B030CC" w:rsidP="00B030CC">
      <w:pPr>
        <w:pStyle w:val="Heading1"/>
      </w:pPr>
      <w:bookmarkStart w:id="9" w:name="_Toc140144528"/>
      <w:r w:rsidRPr="00F73EC7">
        <w:t xml:space="preserve">Part </w:t>
      </w:r>
      <w:r>
        <w:t>2</w:t>
      </w:r>
      <w:r w:rsidRPr="00F73EC7">
        <w:t xml:space="preserve">: </w:t>
      </w:r>
      <w:r w:rsidR="0057480E">
        <w:br/>
      </w:r>
      <w:r>
        <w:t>Accessible Co-design</w:t>
      </w:r>
      <w:r w:rsidR="00AD5311">
        <w:t xml:space="preserve"> Tips</w:t>
      </w:r>
      <w:bookmarkEnd w:id="9"/>
    </w:p>
    <w:p w14:paraId="651BB2D5" w14:textId="77777777" w:rsidR="00B030CC" w:rsidRDefault="00B030CC">
      <w:pPr>
        <w:spacing w:after="0" w:line="240" w:lineRule="auto"/>
        <w:rPr>
          <w:b/>
          <w:bCs/>
          <w:color w:val="4316C9"/>
          <w:sz w:val="72"/>
          <w:szCs w:val="72"/>
        </w:rPr>
      </w:pPr>
      <w:r>
        <w:br w:type="page"/>
      </w:r>
    </w:p>
    <w:p w14:paraId="694082D0" w14:textId="7E857AD9" w:rsidR="00D64949" w:rsidRDefault="00A85260" w:rsidP="00D64949">
      <w:pPr>
        <w:pStyle w:val="Heading2"/>
      </w:pPr>
      <w:bookmarkStart w:id="10" w:name="_Toc140144529"/>
      <w:r>
        <w:lastRenderedPageBreak/>
        <w:t xml:space="preserve">2.1 </w:t>
      </w:r>
      <w:r w:rsidR="00D64949" w:rsidRPr="00D64949">
        <w:t>Getting ready</w:t>
      </w:r>
      <w:bookmarkEnd w:id="10"/>
    </w:p>
    <w:p w14:paraId="3B2E224B" w14:textId="024CFBB5" w:rsidR="00FC6DBC" w:rsidRDefault="00FC6DBC" w:rsidP="00F72720">
      <w:pPr>
        <w:pStyle w:val="Heading5"/>
      </w:pPr>
      <w:r>
        <w:t>Information about your project</w:t>
      </w:r>
    </w:p>
    <w:p w14:paraId="1E7846F5" w14:textId="25527DA1" w:rsidR="0055380C" w:rsidRDefault="002A0ACB">
      <w:pPr>
        <w:pStyle w:val="ListParagraph"/>
        <w:numPr>
          <w:ilvl w:val="0"/>
          <w:numId w:val="6"/>
        </w:numPr>
      </w:pPr>
      <w:r>
        <w:t xml:space="preserve">Make sure information about </w:t>
      </w:r>
      <w:r w:rsidR="00DE0F82">
        <w:t>your project is in plain language and Easy English</w:t>
      </w:r>
      <w:r w:rsidR="00CF3CE7">
        <w:t>.</w:t>
      </w:r>
    </w:p>
    <w:p w14:paraId="613BD315" w14:textId="640408D1" w:rsidR="00DE0F82" w:rsidRDefault="00321D75">
      <w:pPr>
        <w:pStyle w:val="ListParagraph"/>
        <w:numPr>
          <w:ilvl w:val="0"/>
          <w:numId w:val="6"/>
        </w:numPr>
      </w:pPr>
      <w:r>
        <w:t>Write and t</w:t>
      </w:r>
      <w:r w:rsidR="00DE0F82">
        <w:t>est your project description</w:t>
      </w:r>
      <w:r>
        <w:t xml:space="preserve">, aims and objectives with </w:t>
      </w:r>
      <w:r w:rsidR="007D73BB">
        <w:t xml:space="preserve">diverse </w:t>
      </w:r>
      <w:r>
        <w:t xml:space="preserve">people </w:t>
      </w:r>
      <w:r w:rsidR="007D73BB">
        <w:t xml:space="preserve">with different disabilities and support needs. </w:t>
      </w:r>
    </w:p>
    <w:p w14:paraId="4AAF582B" w14:textId="06216F9C" w:rsidR="00321D75" w:rsidRDefault="004F499A">
      <w:pPr>
        <w:pStyle w:val="ListParagraph"/>
        <w:numPr>
          <w:ilvl w:val="0"/>
          <w:numId w:val="6"/>
        </w:numPr>
      </w:pPr>
      <w:r>
        <w:t>An</w:t>
      </w:r>
      <w:r w:rsidR="00321D75">
        <w:t xml:space="preserve"> accessible project description will benefit everyone who reads or hears about your project. </w:t>
      </w:r>
    </w:p>
    <w:p w14:paraId="019457E2" w14:textId="439EE895" w:rsidR="00253173" w:rsidRDefault="00FC6DBC" w:rsidP="00321D75">
      <w:pPr>
        <w:pStyle w:val="Heading5"/>
      </w:pPr>
      <w:r>
        <w:t>Project team</w:t>
      </w:r>
    </w:p>
    <w:p w14:paraId="471C13A0" w14:textId="1FF20CC6" w:rsidR="0055380C" w:rsidRDefault="00C76F77">
      <w:pPr>
        <w:pStyle w:val="ListParagraph"/>
        <w:numPr>
          <w:ilvl w:val="0"/>
          <w:numId w:val="7"/>
        </w:numPr>
      </w:pPr>
      <w:r>
        <w:t>Including</w:t>
      </w:r>
      <w:r w:rsidR="00CC5E39">
        <w:t xml:space="preserve"> people with </w:t>
      </w:r>
      <w:r>
        <w:t xml:space="preserve">lived experience of </w:t>
      </w:r>
      <w:r w:rsidR="00CC5E39">
        <w:t xml:space="preserve">disability starts with </w:t>
      </w:r>
      <w:r>
        <w:t>your</w:t>
      </w:r>
      <w:r w:rsidR="00CC5E39">
        <w:t xml:space="preserve"> project team</w:t>
      </w:r>
      <w:r>
        <w:t>.</w:t>
      </w:r>
    </w:p>
    <w:p w14:paraId="004B8D68" w14:textId="2CFFEC50" w:rsidR="00C76F77" w:rsidRDefault="008D32F8">
      <w:pPr>
        <w:pStyle w:val="ListParagraph"/>
        <w:numPr>
          <w:ilvl w:val="0"/>
          <w:numId w:val="7"/>
        </w:numPr>
      </w:pPr>
      <w:r>
        <w:t xml:space="preserve">When recruiting lived experience team members, make sure </w:t>
      </w:r>
      <w:r w:rsidR="00C9315B">
        <w:t>the process</w:t>
      </w:r>
      <w:r w:rsidR="00803F90">
        <w:t xml:space="preserve"> is accessible, for example:</w:t>
      </w:r>
    </w:p>
    <w:p w14:paraId="100F066F" w14:textId="01AA17E1" w:rsidR="00803F90" w:rsidRDefault="007D73BB">
      <w:pPr>
        <w:pStyle w:val="ListParagraph"/>
        <w:numPr>
          <w:ilvl w:val="1"/>
          <w:numId w:val="7"/>
        </w:numPr>
      </w:pPr>
      <w:r>
        <w:t>The position</w:t>
      </w:r>
      <w:r w:rsidR="00803F90">
        <w:t xml:space="preserve"> description is in plain language</w:t>
      </w:r>
    </w:p>
    <w:p w14:paraId="0ECA5DC6" w14:textId="77777777" w:rsidR="00C9315B" w:rsidRDefault="00803F90">
      <w:pPr>
        <w:pStyle w:val="ListParagraph"/>
        <w:numPr>
          <w:ilvl w:val="1"/>
          <w:numId w:val="7"/>
        </w:numPr>
      </w:pPr>
      <w:r>
        <w:t xml:space="preserve">Test your plain language </w:t>
      </w:r>
      <w:r w:rsidR="007D73BB">
        <w:t>position description with people with disability</w:t>
      </w:r>
    </w:p>
    <w:p w14:paraId="5B69F115" w14:textId="337DF997" w:rsidR="00931E82" w:rsidRDefault="00C9315B">
      <w:pPr>
        <w:pStyle w:val="ListParagraph"/>
        <w:numPr>
          <w:ilvl w:val="1"/>
          <w:numId w:val="7"/>
        </w:numPr>
      </w:pPr>
      <w:r>
        <w:t>Share the position description as</w:t>
      </w:r>
      <w:r w:rsidR="007D73BB">
        <w:t xml:space="preserve"> a video</w:t>
      </w:r>
      <w:r w:rsidR="003C1088">
        <w:t xml:space="preserve"> with captions</w:t>
      </w:r>
    </w:p>
    <w:p w14:paraId="018E243C" w14:textId="77777777" w:rsidR="00C9315B" w:rsidRDefault="002E0CC8">
      <w:pPr>
        <w:pStyle w:val="ListParagraph"/>
        <w:numPr>
          <w:ilvl w:val="1"/>
          <w:numId w:val="7"/>
        </w:numPr>
      </w:pPr>
      <w:r>
        <w:t>Give people extra time to apply for the position</w:t>
      </w:r>
    </w:p>
    <w:p w14:paraId="17BDC695" w14:textId="74935E90" w:rsidR="002E0CC8" w:rsidRDefault="00C9315B">
      <w:pPr>
        <w:pStyle w:val="ListParagraph"/>
        <w:numPr>
          <w:ilvl w:val="1"/>
          <w:numId w:val="7"/>
        </w:numPr>
      </w:pPr>
      <w:r>
        <w:t>Offer different ways to apply for the position, not just a written application</w:t>
      </w:r>
    </w:p>
    <w:p w14:paraId="58A0479D" w14:textId="2196EE19" w:rsidR="00931E82" w:rsidRDefault="00E92300">
      <w:pPr>
        <w:pStyle w:val="ListParagraph"/>
        <w:numPr>
          <w:ilvl w:val="0"/>
          <w:numId w:val="7"/>
        </w:numPr>
      </w:pPr>
      <w:r>
        <w:t>Think about</w:t>
      </w:r>
      <w:r w:rsidR="00931E82">
        <w:t xml:space="preserve"> hiring more than one person with lived experience of disability</w:t>
      </w:r>
      <w:r w:rsidR="00052DAD">
        <w:t>.</w:t>
      </w:r>
    </w:p>
    <w:p w14:paraId="528A26BB" w14:textId="2CDCD688" w:rsidR="006E337E" w:rsidRDefault="006E337E">
      <w:pPr>
        <w:pStyle w:val="ListParagraph"/>
        <w:numPr>
          <w:ilvl w:val="0"/>
          <w:numId w:val="7"/>
        </w:numPr>
      </w:pPr>
      <w:r>
        <w:t xml:space="preserve">Make sure </w:t>
      </w:r>
      <w:r w:rsidR="00254E38">
        <w:t xml:space="preserve">your workplace is accessible. This is more than </w:t>
      </w:r>
      <w:r w:rsidR="00D8415C">
        <w:t xml:space="preserve">physical access. An accessible workplace includes </w:t>
      </w:r>
      <w:r w:rsidR="00FE3624">
        <w:t>making</w:t>
      </w:r>
      <w:r w:rsidR="00DA5FB4">
        <w:t xml:space="preserve"> changes that meet individual support needs.</w:t>
      </w:r>
    </w:p>
    <w:p w14:paraId="37B73749" w14:textId="4537299D" w:rsidR="00E92300" w:rsidRDefault="0011263A">
      <w:pPr>
        <w:pStyle w:val="ListParagraph"/>
        <w:numPr>
          <w:ilvl w:val="0"/>
          <w:numId w:val="7"/>
        </w:numPr>
      </w:pPr>
      <w:r>
        <w:t xml:space="preserve">Think about having different skills in your team, including someone who has done co-design before (e.g., a designer or </w:t>
      </w:r>
      <w:r w:rsidR="00DF7C48">
        <w:t>someone with community advocacy experience).</w:t>
      </w:r>
    </w:p>
    <w:p w14:paraId="05BCBF2A" w14:textId="096DA547" w:rsidR="0039184E" w:rsidRDefault="0039184E" w:rsidP="0039184E">
      <w:pPr>
        <w:pStyle w:val="Heading5"/>
      </w:pPr>
      <w:r>
        <w:t>Project team skills and training</w:t>
      </w:r>
    </w:p>
    <w:p w14:paraId="15E0899F" w14:textId="14DD2D8E" w:rsidR="0029309F" w:rsidRDefault="004277A6" w:rsidP="0055380C">
      <w:r>
        <w:t xml:space="preserve">It is recommended that the project team </w:t>
      </w:r>
      <w:r w:rsidR="002F2F10">
        <w:t>know about accessible communication, including:</w:t>
      </w:r>
    </w:p>
    <w:p w14:paraId="6A33CF68" w14:textId="18BE5CEC" w:rsidR="000465DF" w:rsidRDefault="00584378">
      <w:pPr>
        <w:pStyle w:val="ListParagraph"/>
        <w:numPr>
          <w:ilvl w:val="0"/>
          <w:numId w:val="8"/>
        </w:numPr>
      </w:pPr>
      <w:r>
        <w:lastRenderedPageBreak/>
        <w:t>How to make</w:t>
      </w:r>
      <w:r w:rsidR="000465DF">
        <w:t xml:space="preserve"> </w:t>
      </w:r>
      <w:r w:rsidR="00487D3A">
        <w:t>Easy English</w:t>
      </w:r>
      <w:r w:rsidR="0029309F">
        <w:t xml:space="preserve"> </w:t>
      </w:r>
      <w:r w:rsidR="000465DF">
        <w:t>documents</w:t>
      </w:r>
    </w:p>
    <w:p w14:paraId="08E5A3BE" w14:textId="40BE6F28" w:rsidR="005855D0" w:rsidRDefault="005855D0">
      <w:pPr>
        <w:pStyle w:val="ListParagraph"/>
        <w:numPr>
          <w:ilvl w:val="0"/>
          <w:numId w:val="8"/>
        </w:numPr>
      </w:pPr>
      <w:r>
        <w:t>How to write in plain language</w:t>
      </w:r>
    </w:p>
    <w:p w14:paraId="2E155BA7" w14:textId="6CC1C10B" w:rsidR="00972F61" w:rsidRDefault="00444711">
      <w:pPr>
        <w:pStyle w:val="ListParagraph"/>
        <w:numPr>
          <w:ilvl w:val="0"/>
          <w:numId w:val="8"/>
        </w:numPr>
      </w:pPr>
      <w:r>
        <w:t>Using different ways to communicate information, including images</w:t>
      </w:r>
      <w:r w:rsidR="00972F61">
        <w:t xml:space="preserve"> and</w:t>
      </w:r>
      <w:r>
        <w:t xml:space="preserve"> videos</w:t>
      </w:r>
    </w:p>
    <w:p w14:paraId="1565BBEA" w14:textId="52B4D89B" w:rsidR="00972F61" w:rsidRDefault="00972F61" w:rsidP="00DE120F">
      <w:pPr>
        <w:pStyle w:val="Heading5"/>
      </w:pPr>
      <w:r>
        <w:t>Budget planning</w:t>
      </w:r>
      <w:r w:rsidR="00A22514">
        <w:t xml:space="preserve"> tips</w:t>
      </w:r>
    </w:p>
    <w:p w14:paraId="0BBE9BBD" w14:textId="2483B585" w:rsidR="00972F61" w:rsidRDefault="004F499A" w:rsidP="0055380C">
      <w:r>
        <w:t>Essential</w:t>
      </w:r>
      <w:r w:rsidR="00972F61">
        <w:t xml:space="preserve"> things to </w:t>
      </w:r>
      <w:r w:rsidR="00DE120F">
        <w:t xml:space="preserve">include in your </w:t>
      </w:r>
      <w:r w:rsidR="00972F61">
        <w:t xml:space="preserve">budget for </w:t>
      </w:r>
      <w:r w:rsidR="00DE120F">
        <w:t>a</w:t>
      </w:r>
      <w:r w:rsidR="00972F61">
        <w:t xml:space="preserve">ccessible co-design are as follows: </w:t>
      </w:r>
    </w:p>
    <w:p w14:paraId="1635D9E2" w14:textId="0C85BC5A" w:rsidR="00450693" w:rsidRDefault="00450693">
      <w:pPr>
        <w:pStyle w:val="ListParagraph"/>
        <w:numPr>
          <w:ilvl w:val="0"/>
          <w:numId w:val="9"/>
        </w:numPr>
      </w:pPr>
      <w:r>
        <w:t>Reimbursing people with lived experience of disability who participate in co-design</w:t>
      </w:r>
    </w:p>
    <w:p w14:paraId="6EC5B7BE" w14:textId="3DFC9E0B" w:rsidR="00972F61" w:rsidRDefault="00972F61">
      <w:pPr>
        <w:pStyle w:val="ListParagraph"/>
        <w:numPr>
          <w:ilvl w:val="0"/>
          <w:numId w:val="9"/>
        </w:numPr>
      </w:pPr>
      <w:r>
        <w:t xml:space="preserve">Making and testing </w:t>
      </w:r>
      <w:r w:rsidR="00487D3A">
        <w:t>Easy English</w:t>
      </w:r>
      <w:r>
        <w:t xml:space="preserve"> documents with people who have lived experience of disability</w:t>
      </w:r>
    </w:p>
    <w:p w14:paraId="60FFB523" w14:textId="0C35E323" w:rsidR="003C1088" w:rsidRDefault="00972F61">
      <w:pPr>
        <w:pStyle w:val="ListParagraph"/>
        <w:numPr>
          <w:ilvl w:val="0"/>
          <w:numId w:val="9"/>
        </w:numPr>
      </w:pPr>
      <w:r>
        <w:t>Support</w:t>
      </w:r>
      <w:r w:rsidR="00651C4E">
        <w:t xml:space="preserve"> for online and </w:t>
      </w:r>
      <w:r w:rsidR="00DE120F">
        <w:t>in-person</w:t>
      </w:r>
      <w:r w:rsidR="00651C4E">
        <w:t xml:space="preserve"> workshops, for example</w:t>
      </w:r>
      <w:r w:rsidR="00DE120F">
        <w:t>,</w:t>
      </w:r>
      <w:r w:rsidR="00651C4E">
        <w:t xml:space="preserve"> </w:t>
      </w:r>
      <w:r>
        <w:t>Auslan interpreters</w:t>
      </w:r>
    </w:p>
    <w:p w14:paraId="7D40CF59" w14:textId="4E835F07" w:rsidR="00253173" w:rsidRDefault="00F624E5">
      <w:pPr>
        <w:pStyle w:val="ListParagraph"/>
        <w:numPr>
          <w:ilvl w:val="0"/>
          <w:numId w:val="9"/>
        </w:numPr>
      </w:pPr>
      <w:r>
        <w:t>Booking workshop spaces that are accessible</w:t>
      </w:r>
      <w:r w:rsidR="00E14F89">
        <w:t xml:space="preserve"> to meet both physical</w:t>
      </w:r>
      <w:r w:rsidR="00E03569">
        <w:t xml:space="preserve"> (e.g., accessible bathrooms)</w:t>
      </w:r>
      <w:r w:rsidR="00E14F89">
        <w:t xml:space="preserve"> and sensory support needs</w:t>
      </w:r>
      <w:r w:rsidR="00A22514">
        <w:t xml:space="preserve"> (e.g., quiet </w:t>
      </w:r>
      <w:r w:rsidR="00CF3CE7">
        <w:t>rooms</w:t>
      </w:r>
      <w:r w:rsidR="00A22514">
        <w:t xml:space="preserve"> with the ability to change lighting)</w:t>
      </w:r>
      <w:r w:rsidR="00E14F89">
        <w:t xml:space="preserve">. </w:t>
      </w:r>
    </w:p>
    <w:p w14:paraId="633D9B78" w14:textId="707D2735" w:rsidR="001E6678" w:rsidRDefault="001E6678" w:rsidP="001E6678">
      <w:pPr>
        <w:pStyle w:val="Heading5"/>
      </w:pPr>
      <w:r>
        <w:t xml:space="preserve">Planning who will be </w:t>
      </w:r>
      <w:r w:rsidR="00381398">
        <w:t>a part of co-design groups</w:t>
      </w:r>
    </w:p>
    <w:p w14:paraId="5A7DF511" w14:textId="4EED2642" w:rsidR="00381398" w:rsidRDefault="00B540B2" w:rsidP="002E2F98">
      <w:r>
        <w:t>M</w:t>
      </w:r>
      <w:r w:rsidR="007707AC">
        <w:t xml:space="preserve">ake sure your co-design groups are not too big. </w:t>
      </w:r>
    </w:p>
    <w:p w14:paraId="5EA25C83" w14:textId="2F91EB37" w:rsidR="00F02FA8" w:rsidRDefault="00F608EE" w:rsidP="00F608EE">
      <w:r w:rsidRPr="00F608EE">
        <w:t>Between 6 and 8 people is a good number of people. Smaller groups make it easier for everyone to be supported and have time to participate. Fewer participants can also lead to less visual and verbal stimulation for people with sensory needs.</w:t>
      </w:r>
    </w:p>
    <w:p w14:paraId="3C66E3F3" w14:textId="426E667A" w:rsidR="00E962B9" w:rsidRPr="00381398" w:rsidRDefault="00F02FA8" w:rsidP="00F608EE">
      <w:r>
        <w:t xml:space="preserve">If your project needs a larger group </w:t>
      </w:r>
      <w:r w:rsidR="001B2F70">
        <w:t xml:space="preserve">of participants </w:t>
      </w:r>
      <w:r>
        <w:t>for diversity</w:t>
      </w:r>
      <w:r w:rsidR="009A66C8">
        <w:t xml:space="preserve">, </w:t>
      </w:r>
      <w:r w:rsidR="004F499A">
        <w:t>consider</w:t>
      </w:r>
      <w:r w:rsidR="009A66C8">
        <w:t xml:space="preserve"> </w:t>
      </w:r>
      <w:r w:rsidR="001B2F70">
        <w:t>dividing</w:t>
      </w:r>
      <w:r w:rsidR="009A66C8">
        <w:t xml:space="preserve"> people into smaller groups</w:t>
      </w:r>
      <w:r w:rsidR="001B2F70">
        <w:t xml:space="preserve">. </w:t>
      </w:r>
      <w:r w:rsidR="009A66C8">
        <w:t xml:space="preserve"> </w:t>
      </w:r>
      <w:r w:rsidR="0092191F">
        <w:t xml:space="preserve"> </w:t>
      </w:r>
    </w:p>
    <w:p w14:paraId="60D2BA1E" w14:textId="77777777" w:rsidR="001E6678" w:rsidRPr="00FC6DBC" w:rsidRDefault="001E6678" w:rsidP="001E6678"/>
    <w:p w14:paraId="7C06D2B5" w14:textId="77777777" w:rsidR="002203C7" w:rsidRDefault="002203C7">
      <w:pPr>
        <w:spacing w:after="0" w:line="240" w:lineRule="auto"/>
        <w:rPr>
          <w:b/>
          <w:bCs/>
          <w:color w:val="4316C9"/>
          <w:sz w:val="40"/>
          <w:szCs w:val="40"/>
        </w:rPr>
      </w:pPr>
      <w:r>
        <w:br w:type="page"/>
      </w:r>
    </w:p>
    <w:p w14:paraId="3A086FE0" w14:textId="6A923F60" w:rsidR="00D64949" w:rsidRDefault="00A85260" w:rsidP="00D64949">
      <w:pPr>
        <w:pStyle w:val="Heading2"/>
      </w:pPr>
      <w:bookmarkStart w:id="11" w:name="_Toc140144530"/>
      <w:r>
        <w:lastRenderedPageBreak/>
        <w:t xml:space="preserve">2.2 </w:t>
      </w:r>
      <w:r w:rsidR="00D64949" w:rsidRPr="00D64949">
        <w:t>Finding and inviting people</w:t>
      </w:r>
      <w:r w:rsidR="00E958D9">
        <w:t xml:space="preserve"> to </w:t>
      </w:r>
      <w:r w:rsidR="00B57EC1">
        <w:t>take part in co-design</w:t>
      </w:r>
      <w:bookmarkEnd w:id="11"/>
    </w:p>
    <w:p w14:paraId="6ED4B8BF" w14:textId="2B5A1F9E" w:rsidR="000225AA" w:rsidRDefault="0069639A" w:rsidP="000A1B52">
      <w:pPr>
        <w:pStyle w:val="Dotpoints"/>
        <w:numPr>
          <w:ilvl w:val="0"/>
          <w:numId w:val="0"/>
        </w:numPr>
      </w:pPr>
      <w:r>
        <w:t xml:space="preserve">It is </w:t>
      </w:r>
      <w:r w:rsidR="00F86AFD">
        <w:t>essential</w:t>
      </w:r>
      <w:r>
        <w:t xml:space="preserve"> to be accessible and inclusive when f</w:t>
      </w:r>
      <w:r w:rsidR="00FB318A">
        <w:t>inding people to join your co-design groups</w:t>
      </w:r>
      <w:r>
        <w:t xml:space="preserve">. </w:t>
      </w:r>
      <w:r w:rsidR="00CF7695">
        <w:t xml:space="preserve">If you have a diverse group of participants, you are more likely to </w:t>
      </w:r>
      <w:r w:rsidR="00E958D9">
        <w:t>get</w:t>
      </w:r>
      <w:r w:rsidR="00CF7695">
        <w:t xml:space="preserve"> d</w:t>
      </w:r>
      <w:r w:rsidR="001D293B">
        <w:t xml:space="preserve">iverse ideas and </w:t>
      </w:r>
      <w:r w:rsidR="00CF7695">
        <w:t>solutions</w:t>
      </w:r>
      <w:r w:rsidR="001D293B">
        <w:t>.</w:t>
      </w:r>
      <w:r>
        <w:t xml:space="preserve"> </w:t>
      </w:r>
    </w:p>
    <w:p w14:paraId="4EBFE956" w14:textId="77777777" w:rsidR="00E958D9" w:rsidRDefault="00E958D9" w:rsidP="000A1B52">
      <w:pPr>
        <w:pStyle w:val="Dotpoints"/>
        <w:numPr>
          <w:ilvl w:val="0"/>
          <w:numId w:val="0"/>
        </w:numPr>
      </w:pPr>
    </w:p>
    <w:p w14:paraId="214444A1" w14:textId="1E5F2E35" w:rsidR="00E958D9" w:rsidRDefault="00C93F34" w:rsidP="000A1B52">
      <w:pPr>
        <w:pStyle w:val="Dotpoints"/>
        <w:numPr>
          <w:ilvl w:val="0"/>
          <w:numId w:val="0"/>
        </w:numPr>
      </w:pPr>
      <w:r>
        <w:t>Think about connecting with:</w:t>
      </w:r>
    </w:p>
    <w:p w14:paraId="74F603F8" w14:textId="139526E0" w:rsidR="00C93F34" w:rsidRDefault="00C93F34" w:rsidP="000A1B52">
      <w:pPr>
        <w:pStyle w:val="Dotpoints"/>
      </w:pPr>
      <w:r>
        <w:t>Self-advocacy groups (e.g., Voice at the Table and SARU)</w:t>
      </w:r>
    </w:p>
    <w:p w14:paraId="4E4CF7C5" w14:textId="538FDA50" w:rsidR="007D5F40" w:rsidRPr="00FB3F3D" w:rsidRDefault="00C93F34" w:rsidP="000A1B52">
      <w:pPr>
        <w:pStyle w:val="Dotpoints"/>
        <w:rPr>
          <w:b/>
          <w:bCs/>
        </w:rPr>
      </w:pPr>
      <w:r>
        <w:t>Disability organisations (e.g., AMAZE, Scope, VALI</w:t>
      </w:r>
      <w:r w:rsidR="009977F4">
        <w:t xml:space="preserve">D, </w:t>
      </w:r>
      <w:r w:rsidR="00B653E6">
        <w:t xml:space="preserve">NEDA, </w:t>
      </w:r>
      <w:r w:rsidR="009977F4">
        <w:t>First People's Disability Network, Expression Australia</w:t>
      </w:r>
      <w:r w:rsidR="00FC1BEC">
        <w:t xml:space="preserve">, </w:t>
      </w:r>
      <w:r w:rsidR="00D5318D" w:rsidRPr="00D5318D">
        <w:t>LGBTIQ+ Health Australia</w:t>
      </w:r>
      <w:r w:rsidR="00B653E6">
        <w:t>, and Carers Australia</w:t>
      </w:r>
      <w:r w:rsidR="007D5F40">
        <w:t>)</w:t>
      </w:r>
    </w:p>
    <w:p w14:paraId="334523F3" w14:textId="506E3EFA" w:rsidR="00C93F34" w:rsidRDefault="00C93F34" w:rsidP="000A1B52">
      <w:pPr>
        <w:pStyle w:val="Dotpoints"/>
        <w:numPr>
          <w:ilvl w:val="0"/>
          <w:numId w:val="0"/>
        </w:numPr>
      </w:pPr>
    </w:p>
    <w:p w14:paraId="1A0B2A03" w14:textId="10622BD1" w:rsidR="00FB3F3D" w:rsidRDefault="00FB3F3D" w:rsidP="000A1B52">
      <w:pPr>
        <w:pStyle w:val="Dotpoints"/>
        <w:numPr>
          <w:ilvl w:val="0"/>
          <w:numId w:val="0"/>
        </w:numPr>
      </w:pPr>
      <w:r>
        <w:t>There are many ways to share your project information</w:t>
      </w:r>
      <w:r w:rsidR="00C4351D">
        <w:t xml:space="preserve">. It is </w:t>
      </w:r>
      <w:r w:rsidR="0071659F">
        <w:t>vital</w:t>
      </w:r>
      <w:r w:rsidR="00C4351D">
        <w:t xml:space="preserve"> to make the content clear </w:t>
      </w:r>
      <w:r w:rsidR="004944BD">
        <w:t xml:space="preserve">and easy to understand. Examples of ways to share your project information </w:t>
      </w:r>
      <w:r w:rsidR="00932110">
        <w:t>include</w:t>
      </w:r>
      <w:r w:rsidR="004944BD">
        <w:t>:</w:t>
      </w:r>
    </w:p>
    <w:p w14:paraId="0B999DA3" w14:textId="74CDE2F1" w:rsidR="00FC6DBC" w:rsidRDefault="00A608BD" w:rsidP="000A1B52">
      <w:pPr>
        <w:pStyle w:val="Dotpoints"/>
      </w:pPr>
      <w:r>
        <w:t>Accessible p</w:t>
      </w:r>
      <w:r w:rsidR="00840830">
        <w:t>resentations</w:t>
      </w:r>
      <w:r>
        <w:t xml:space="preserve"> with images and text</w:t>
      </w:r>
    </w:p>
    <w:p w14:paraId="21ED03AE" w14:textId="0CA09F1C" w:rsidR="00FC6DBC" w:rsidRDefault="005C4F8B" w:rsidP="000A1B52">
      <w:pPr>
        <w:pStyle w:val="Dotpoints"/>
      </w:pPr>
      <w:r>
        <w:t>Accessible w</w:t>
      </w:r>
      <w:r w:rsidR="00FC6DBC">
        <w:t>eb page</w:t>
      </w:r>
      <w:r>
        <w:t xml:space="preserve"> or website</w:t>
      </w:r>
    </w:p>
    <w:p w14:paraId="1EF77D06" w14:textId="4024AC1F" w:rsidR="00840830" w:rsidRDefault="00840830" w:rsidP="000A1B52">
      <w:pPr>
        <w:pStyle w:val="Dotpoints"/>
      </w:pPr>
      <w:r>
        <w:t>Video</w:t>
      </w:r>
      <w:r w:rsidR="005C4F8B">
        <w:t xml:space="preserve">s with captions and </w:t>
      </w:r>
      <w:r w:rsidR="005726F8">
        <w:t>accessible transcript to read in Word</w:t>
      </w:r>
    </w:p>
    <w:p w14:paraId="34AA2CD3" w14:textId="68427747" w:rsidR="00840830" w:rsidRDefault="00840830" w:rsidP="000A1B52">
      <w:pPr>
        <w:pStyle w:val="Dotpoints"/>
      </w:pPr>
      <w:r>
        <w:t>Emails</w:t>
      </w:r>
      <w:r w:rsidR="005726F8">
        <w:t xml:space="preserve"> in plain language</w:t>
      </w:r>
    </w:p>
    <w:p w14:paraId="1BDA601B" w14:textId="21ED6F93" w:rsidR="00FC6DBC" w:rsidRDefault="005726F8" w:rsidP="000A1B52">
      <w:pPr>
        <w:pStyle w:val="Dotpoints"/>
      </w:pPr>
      <w:r>
        <w:t xml:space="preserve">Plain language and </w:t>
      </w:r>
      <w:r w:rsidR="00487D3A">
        <w:t>Easy English</w:t>
      </w:r>
      <w:r>
        <w:t xml:space="preserve"> f</w:t>
      </w:r>
      <w:r w:rsidR="00FC6DBC">
        <w:t>lyers</w:t>
      </w:r>
      <w:r w:rsidR="007B2DAB">
        <w:t xml:space="preserve"> </w:t>
      </w:r>
    </w:p>
    <w:p w14:paraId="671C767F" w14:textId="3391202B" w:rsidR="007B2DAB" w:rsidRDefault="00840830" w:rsidP="000A1B52">
      <w:pPr>
        <w:pStyle w:val="Dotpoints"/>
      </w:pPr>
      <w:r>
        <w:t>Social media posts</w:t>
      </w:r>
      <w:r w:rsidR="00EF2079">
        <w:t xml:space="preserve"> with short and clear messages</w:t>
      </w:r>
    </w:p>
    <w:p w14:paraId="4EA42D3F" w14:textId="0B778009" w:rsidR="007B2DAB" w:rsidRPr="00D64949" w:rsidRDefault="007B2DAB" w:rsidP="007B2DAB">
      <w:pPr>
        <w:pStyle w:val="Heading5"/>
      </w:pPr>
      <w:r>
        <w:t>Inviting people to join your co-design group</w:t>
      </w:r>
    </w:p>
    <w:p w14:paraId="4884D617" w14:textId="3A45C196" w:rsidR="00210AE1" w:rsidRDefault="00F433DB" w:rsidP="00270BBC">
      <w:r>
        <w:t>Asking people to be a part of your co-design group</w:t>
      </w:r>
      <w:r w:rsidR="00601056">
        <w:t xml:space="preserve"> is the first step in building relationships with people.</w:t>
      </w:r>
      <w:r w:rsidR="00270BBC">
        <w:t xml:space="preserve"> Think about how to be welcoming</w:t>
      </w:r>
      <w:r w:rsidR="00210AE1">
        <w:t xml:space="preserve"> and </w:t>
      </w:r>
      <w:r w:rsidR="00B359C6">
        <w:t>friendly</w:t>
      </w:r>
      <w:r w:rsidR="00210AE1">
        <w:t xml:space="preserve"> from the start.</w:t>
      </w:r>
    </w:p>
    <w:p w14:paraId="0C873503" w14:textId="086348F6" w:rsidR="00210AE1" w:rsidRDefault="00210AE1" w:rsidP="000A1B52">
      <w:pPr>
        <w:pStyle w:val="Dotpoints"/>
      </w:pPr>
      <w:r>
        <w:lastRenderedPageBreak/>
        <w:t>Include a welcome message</w:t>
      </w:r>
    </w:p>
    <w:p w14:paraId="3E0581B0" w14:textId="3A7969DB" w:rsidR="00BC25C8" w:rsidRDefault="00210AE1" w:rsidP="000A1B52">
      <w:pPr>
        <w:pStyle w:val="Dotpoints"/>
      </w:pPr>
      <w:r>
        <w:t xml:space="preserve">Be </w:t>
      </w:r>
      <w:r w:rsidR="0071659F">
        <w:t>straightforward</w:t>
      </w:r>
      <w:r w:rsidR="00BC25C8">
        <w:t xml:space="preserve"> and </w:t>
      </w:r>
      <w:r>
        <w:t xml:space="preserve">clear about what </w:t>
      </w:r>
      <w:r w:rsidR="00070D69">
        <w:t>you are asking of people</w:t>
      </w:r>
      <w:r w:rsidR="00187BFE">
        <w:t>. Answer common questions,</w:t>
      </w:r>
      <w:r w:rsidR="00BC25C8">
        <w:t xml:space="preserve"> such as:</w:t>
      </w:r>
    </w:p>
    <w:p w14:paraId="6AEDDE73" w14:textId="2120772E" w:rsidR="008A4A98" w:rsidRDefault="008A4A98" w:rsidP="000A1B52">
      <w:pPr>
        <w:pStyle w:val="Dotpoints"/>
      </w:pPr>
      <w:r>
        <w:t xml:space="preserve">What </w:t>
      </w:r>
      <w:r w:rsidR="00B95921">
        <w:t>is the project about</w:t>
      </w:r>
      <w:r w:rsidR="00B359C6">
        <w:t>?</w:t>
      </w:r>
    </w:p>
    <w:p w14:paraId="78249B1B" w14:textId="7588D176" w:rsidR="00B95921" w:rsidRDefault="00B95921" w:rsidP="000A1B52">
      <w:pPr>
        <w:pStyle w:val="Dotpoints"/>
      </w:pPr>
      <w:r>
        <w:t>Why are people being invited</w:t>
      </w:r>
      <w:r w:rsidR="00B359C6">
        <w:t>?</w:t>
      </w:r>
    </w:p>
    <w:p w14:paraId="07A07932" w14:textId="1CD88D16" w:rsidR="00CE4A4B" w:rsidRDefault="00380DA0" w:rsidP="000A1B52">
      <w:pPr>
        <w:pStyle w:val="Dotpoints"/>
      </w:pPr>
      <w:r>
        <w:t>What will people be doing</w:t>
      </w:r>
      <w:r w:rsidR="00B359C6">
        <w:t>?</w:t>
      </w:r>
    </w:p>
    <w:p w14:paraId="10C9D27A" w14:textId="3AA94A27" w:rsidR="00CE4A4B" w:rsidRDefault="00CE4A4B" w:rsidP="000A1B52">
      <w:pPr>
        <w:pStyle w:val="Dotpoints"/>
      </w:pPr>
      <w:r>
        <w:t>How many hours are people needed</w:t>
      </w:r>
      <w:r w:rsidR="00B359C6">
        <w:t>?</w:t>
      </w:r>
    </w:p>
    <w:p w14:paraId="586E20C0" w14:textId="0B8E86C0" w:rsidR="00B95921" w:rsidRDefault="008A4A98" w:rsidP="000A1B52">
      <w:pPr>
        <w:pStyle w:val="Dotpoints"/>
      </w:pPr>
      <w:r>
        <w:t>How will people be reimbursed</w:t>
      </w:r>
      <w:r w:rsidR="00B359C6">
        <w:t>?</w:t>
      </w:r>
    </w:p>
    <w:p w14:paraId="6A00A8F5" w14:textId="73F6A5D8" w:rsidR="00187BFE" w:rsidRDefault="00B359C6" w:rsidP="000A1B52">
      <w:pPr>
        <w:pStyle w:val="Dotpoints"/>
      </w:pPr>
      <w:r>
        <w:t>How will people's access and support</w:t>
      </w:r>
      <w:r w:rsidR="00B95921">
        <w:t xml:space="preserve"> needs </w:t>
      </w:r>
      <w:r>
        <w:t>be met?</w:t>
      </w:r>
    </w:p>
    <w:p w14:paraId="061CC9D2" w14:textId="4075EF82" w:rsidR="002203C7" w:rsidRPr="00270BBC" w:rsidRDefault="002203C7" w:rsidP="000A1B52">
      <w:pPr>
        <w:pStyle w:val="Dotpoints"/>
      </w:pPr>
      <w:r>
        <w:br w:type="page"/>
      </w:r>
    </w:p>
    <w:p w14:paraId="78F62634" w14:textId="17AB8B57" w:rsidR="00D64949" w:rsidRDefault="00A85260" w:rsidP="00D64949">
      <w:pPr>
        <w:pStyle w:val="Heading2"/>
      </w:pPr>
      <w:bookmarkStart w:id="12" w:name="_Toc140144531"/>
      <w:r>
        <w:lastRenderedPageBreak/>
        <w:t xml:space="preserve">2.3 </w:t>
      </w:r>
      <w:r w:rsidR="00D64949" w:rsidRPr="00D64949">
        <w:t>Care and consent</w:t>
      </w:r>
      <w:bookmarkEnd w:id="12"/>
    </w:p>
    <w:p w14:paraId="30BB5F78" w14:textId="3A8DD8A0" w:rsidR="00F0712E" w:rsidRDefault="00F0712E" w:rsidP="00F0712E">
      <w:pPr>
        <w:pStyle w:val="Heading5"/>
      </w:pPr>
      <w:r>
        <w:t>Care</w:t>
      </w:r>
    </w:p>
    <w:p w14:paraId="10D2FF95" w14:textId="462032D0" w:rsidR="00576448" w:rsidRDefault="000878E9" w:rsidP="00576448">
      <w:r>
        <w:t xml:space="preserve">People with disability experience barriers to </w:t>
      </w:r>
      <w:r w:rsidR="00227A5F">
        <w:t>equal access to mainstream services, including healthcare</w:t>
      </w:r>
      <w:r w:rsidR="00105EDA">
        <w:t>. Many people with disability have experienced discrimination</w:t>
      </w:r>
      <w:r w:rsidR="00227A5F">
        <w:t xml:space="preserve"> </w:t>
      </w:r>
      <w:r w:rsidR="00CD321D">
        <w:t xml:space="preserve">and </w:t>
      </w:r>
      <w:r w:rsidR="00711DD0">
        <w:t>trauma</w:t>
      </w:r>
      <w:r w:rsidR="00495EAF">
        <w:t xml:space="preserve">. </w:t>
      </w:r>
      <w:r w:rsidR="00D721C2">
        <w:t>Our society has a long way to go in respecting and celebrating diversity</w:t>
      </w:r>
      <w:r w:rsidR="00D5072F">
        <w:t>. It</w:t>
      </w:r>
      <w:r w:rsidR="00D77004">
        <w:t xml:space="preserve"> is </w:t>
      </w:r>
      <w:r w:rsidR="0071659F">
        <w:t>essential</w:t>
      </w:r>
      <w:r w:rsidR="00D77004">
        <w:t xml:space="preserve"> to recognise this and make sure co-design </w:t>
      </w:r>
      <w:r w:rsidR="00C72A17">
        <w:t xml:space="preserve">is safe, </w:t>
      </w:r>
      <w:r w:rsidR="00D5072F">
        <w:t>welcoming,</w:t>
      </w:r>
      <w:r w:rsidR="00C72A17">
        <w:t xml:space="preserve"> and caring.</w:t>
      </w:r>
      <w:r w:rsidR="00D77004">
        <w:t xml:space="preserve"> </w:t>
      </w:r>
    </w:p>
    <w:p w14:paraId="711408A2" w14:textId="68C935DF" w:rsidR="00F0712E" w:rsidRDefault="008C4302" w:rsidP="00576448">
      <w:r>
        <w:t xml:space="preserve">Care and safety tips for </w:t>
      </w:r>
      <w:r w:rsidR="00DD4BDF">
        <w:t>co-design participants can include:</w:t>
      </w:r>
    </w:p>
    <w:p w14:paraId="3C5B4BA5" w14:textId="6835BF9A" w:rsidR="0022008F" w:rsidRDefault="0022008F">
      <w:pPr>
        <w:pStyle w:val="Dotpoints"/>
        <w:numPr>
          <w:ilvl w:val="0"/>
          <w:numId w:val="10"/>
        </w:numPr>
      </w:pPr>
      <w:r>
        <w:t xml:space="preserve">Avoid activities that ask people to retell negative experiences in </w:t>
      </w:r>
      <w:r w:rsidR="001D662F">
        <w:t xml:space="preserve">lots of detail. Instead, focus on what could be done differently to make it less negative. </w:t>
      </w:r>
    </w:p>
    <w:p w14:paraId="015B059A" w14:textId="71045786" w:rsidR="001D662F" w:rsidRDefault="001D662F">
      <w:pPr>
        <w:pStyle w:val="Dotpoints"/>
        <w:numPr>
          <w:ilvl w:val="0"/>
          <w:numId w:val="10"/>
        </w:numPr>
      </w:pPr>
      <w:r>
        <w:t>When someone shares an upsetting experience, listen and validate their feelings</w:t>
      </w:r>
      <w:r w:rsidR="0071659F">
        <w:t>.</w:t>
      </w:r>
    </w:p>
    <w:p w14:paraId="1342B65F" w14:textId="24D845B3" w:rsidR="001D662F" w:rsidRDefault="00F6294F">
      <w:pPr>
        <w:pStyle w:val="Dotpoints"/>
        <w:numPr>
          <w:ilvl w:val="0"/>
          <w:numId w:val="10"/>
        </w:numPr>
      </w:pPr>
      <w:r>
        <w:t>Check-in with participants at the start and end of workshops</w:t>
      </w:r>
      <w:r w:rsidR="008576A6">
        <w:t xml:space="preserve">. If people are </w:t>
      </w:r>
      <w:r w:rsidR="003E174D">
        <w:t>upset, offer support and encourage them</w:t>
      </w:r>
      <w:r w:rsidR="008576A6">
        <w:t xml:space="preserve"> to </w:t>
      </w:r>
      <w:r w:rsidR="007F36F9">
        <w:t>access their support network.</w:t>
      </w:r>
    </w:p>
    <w:p w14:paraId="0F05D163" w14:textId="16E12993" w:rsidR="007C6EB3" w:rsidRDefault="00AB3635">
      <w:pPr>
        <w:pStyle w:val="Dotpoints"/>
        <w:numPr>
          <w:ilvl w:val="0"/>
          <w:numId w:val="10"/>
        </w:numPr>
      </w:pPr>
      <w:r>
        <w:t xml:space="preserve">Make a 'how we treat each other' </w:t>
      </w:r>
      <w:r w:rsidR="004D21A5">
        <w:t xml:space="preserve">guideline </w:t>
      </w:r>
      <w:r w:rsidR="007C6EB3">
        <w:t>with co-design</w:t>
      </w:r>
      <w:r w:rsidR="004D21A5">
        <w:t xml:space="preserve"> participants and the proje</w:t>
      </w:r>
      <w:r w:rsidR="007C6EB3">
        <w:t>ct team.</w:t>
      </w:r>
      <w:r w:rsidR="00806F60">
        <w:t xml:space="preserve"> This can be </w:t>
      </w:r>
      <w:r w:rsidR="003E174D">
        <w:t>an excellent</w:t>
      </w:r>
      <w:r w:rsidR="00806F60">
        <w:t xml:space="preserve"> activity to bring the group together. </w:t>
      </w:r>
      <w:r w:rsidR="007C6EB3">
        <w:t xml:space="preserve"> </w:t>
      </w:r>
    </w:p>
    <w:p w14:paraId="11F92BB7" w14:textId="66228667" w:rsidR="007C6EB3" w:rsidRDefault="007C6EB3" w:rsidP="007C6EB3">
      <w:r>
        <w:t xml:space="preserve">It is also </w:t>
      </w:r>
      <w:r w:rsidR="003E174D">
        <w:t>essential</w:t>
      </w:r>
      <w:r>
        <w:t xml:space="preserve"> to </w:t>
      </w:r>
      <w:r w:rsidR="0033598C">
        <w:t>check in</w:t>
      </w:r>
      <w:r>
        <w:t xml:space="preserve"> regularly with </w:t>
      </w:r>
      <w:r w:rsidR="00F03A43">
        <w:t>project team members</w:t>
      </w:r>
      <w:r>
        <w:t xml:space="preserve">. </w:t>
      </w:r>
      <w:r w:rsidR="00E078E7">
        <w:t xml:space="preserve">Co-design can be </w:t>
      </w:r>
      <w:r w:rsidR="00F03A43">
        <w:t>challenging</w:t>
      </w:r>
      <w:r w:rsidR="00E078E7">
        <w:t xml:space="preserve"> and emotionally draining work.</w:t>
      </w:r>
    </w:p>
    <w:p w14:paraId="3C65E85A" w14:textId="180A66E6" w:rsidR="008566E1" w:rsidRDefault="00E078E7" w:rsidP="00E078E7">
      <w:pPr>
        <w:pStyle w:val="Heading5"/>
      </w:pPr>
      <w:r>
        <w:t>Consent</w:t>
      </w:r>
    </w:p>
    <w:p w14:paraId="296DC0E5" w14:textId="45C6EC00" w:rsidR="00403995" w:rsidRDefault="003E174D" w:rsidP="00F633D4">
      <w:r>
        <w:t>Participants must understand</w:t>
      </w:r>
      <w:r w:rsidR="001D6059">
        <w:t xml:space="preserve"> and agree to </w:t>
      </w:r>
      <w:r w:rsidR="0033598C">
        <w:t>be</w:t>
      </w:r>
      <w:r w:rsidR="001D6059">
        <w:t xml:space="preserve"> a part of co-design</w:t>
      </w:r>
      <w:r w:rsidR="0033598C">
        <w:t xml:space="preserve"> activities</w:t>
      </w:r>
      <w:r w:rsidR="001D6059">
        <w:t xml:space="preserve">. </w:t>
      </w:r>
      <w:r w:rsidR="007B6DC8">
        <w:t xml:space="preserve">Consent is more than saying yes. </w:t>
      </w:r>
      <w:r w:rsidR="00932110">
        <w:t>People must understand</w:t>
      </w:r>
      <w:r w:rsidR="007B6DC8">
        <w:t xml:space="preserve"> </w:t>
      </w:r>
      <w:r w:rsidR="003439F1">
        <w:t xml:space="preserve">what </w:t>
      </w:r>
      <w:r w:rsidR="00DB7B10">
        <w:t xml:space="preserve">the project is for, </w:t>
      </w:r>
      <w:r w:rsidR="007B6DC8">
        <w:t>how the</w:t>
      </w:r>
      <w:r w:rsidR="00DB7B10">
        <w:t>ir</w:t>
      </w:r>
      <w:r w:rsidR="007B6DC8">
        <w:t xml:space="preserve"> information</w:t>
      </w:r>
      <w:r w:rsidR="00044418">
        <w:t xml:space="preserve"> is shared</w:t>
      </w:r>
      <w:r w:rsidR="00DB7B10">
        <w:t xml:space="preserve">, and </w:t>
      </w:r>
      <w:r w:rsidR="00027D8A">
        <w:t>their rights</w:t>
      </w:r>
      <w:r w:rsidR="00044418">
        <w:t xml:space="preserve">. </w:t>
      </w:r>
      <w:r w:rsidR="00DB7B10">
        <w:t xml:space="preserve">This is called </w:t>
      </w:r>
      <w:r w:rsidR="00DB7B10" w:rsidRPr="00932110">
        <w:rPr>
          <w:b/>
          <w:bCs/>
        </w:rPr>
        <w:t>informed consent</w:t>
      </w:r>
      <w:r w:rsidR="00DB7B10">
        <w:t xml:space="preserve">. </w:t>
      </w:r>
    </w:p>
    <w:p w14:paraId="13CED9DA" w14:textId="60EC1E32" w:rsidR="00F633D4" w:rsidRDefault="00F633D4" w:rsidP="00F633D4">
      <w:r>
        <w:t xml:space="preserve">All project information </w:t>
      </w:r>
      <w:r w:rsidR="007B67E2">
        <w:t>must</w:t>
      </w:r>
      <w:r>
        <w:t xml:space="preserve"> be available in accessible formats (e.g., plain language and </w:t>
      </w:r>
      <w:r w:rsidR="00487D3A">
        <w:t>Easy English</w:t>
      </w:r>
      <w:r>
        <w:t>)</w:t>
      </w:r>
      <w:r w:rsidR="00223DCE">
        <w:t>.</w:t>
      </w:r>
    </w:p>
    <w:p w14:paraId="5B93EDF4" w14:textId="4A653A19" w:rsidR="00223DCE" w:rsidRDefault="00223DCE" w:rsidP="00F633D4">
      <w:r>
        <w:lastRenderedPageBreak/>
        <w:t xml:space="preserve">Consent forms </w:t>
      </w:r>
      <w:r w:rsidR="00027D8A">
        <w:t>must</w:t>
      </w:r>
      <w:r>
        <w:t xml:space="preserve"> be available in accessible formats (e.g., plain language and </w:t>
      </w:r>
      <w:r w:rsidR="00487D3A">
        <w:t>Easy English</w:t>
      </w:r>
      <w:r>
        <w:t>).</w:t>
      </w:r>
    </w:p>
    <w:p w14:paraId="30B0F679" w14:textId="0361E1FE" w:rsidR="00B45C64" w:rsidRDefault="00487D3A" w:rsidP="00F633D4">
      <w:r>
        <w:t xml:space="preserve">We recommend making </w:t>
      </w:r>
      <w:r w:rsidR="0072155C">
        <w:t xml:space="preserve">a version of </w:t>
      </w:r>
      <w:r>
        <w:t xml:space="preserve">your consent form in Easy English. </w:t>
      </w:r>
      <w:r w:rsidR="00C958B7">
        <w:t xml:space="preserve">It is vital that people understand </w:t>
      </w:r>
      <w:r w:rsidR="00172E4B">
        <w:t>what they are saying yes to</w:t>
      </w:r>
      <w:r w:rsidR="00C958B7">
        <w:t xml:space="preserve">. </w:t>
      </w:r>
      <w:r w:rsidR="00172E4B">
        <w:t>This includes the following</w:t>
      </w:r>
      <w:r w:rsidR="00B45C64">
        <w:t>:</w:t>
      </w:r>
    </w:p>
    <w:p w14:paraId="44C5100A" w14:textId="142E7462" w:rsidR="00D61D8D" w:rsidRDefault="00D61D8D" w:rsidP="00B45C64">
      <w:pPr>
        <w:pStyle w:val="Dotpoints"/>
      </w:pPr>
      <w:r>
        <w:t xml:space="preserve">What </w:t>
      </w:r>
      <w:r w:rsidR="00ED1F81">
        <w:t xml:space="preserve">are </w:t>
      </w:r>
      <w:r>
        <w:t>their rights in your project</w:t>
      </w:r>
    </w:p>
    <w:p w14:paraId="2B3D1653" w14:textId="629EDE06" w:rsidR="00487D3A" w:rsidRDefault="00D61D8D" w:rsidP="00B45C64">
      <w:pPr>
        <w:pStyle w:val="Dotpoints"/>
      </w:pPr>
      <w:r>
        <w:t>H</w:t>
      </w:r>
      <w:r w:rsidR="00B45C64">
        <w:t xml:space="preserve">ow </w:t>
      </w:r>
      <w:r w:rsidR="00172E4B">
        <w:t>will you</w:t>
      </w:r>
      <w:r w:rsidR="00ED1F81">
        <w:t xml:space="preserve"> use their information and ideas</w:t>
      </w:r>
    </w:p>
    <w:p w14:paraId="697FF82E" w14:textId="0F1E4E04" w:rsidR="00D61D8D" w:rsidRDefault="003C7358" w:rsidP="00B45C64">
      <w:pPr>
        <w:pStyle w:val="Dotpoints"/>
      </w:pPr>
      <w:r>
        <w:t>How</w:t>
      </w:r>
      <w:r w:rsidR="00ED1F81">
        <w:t xml:space="preserve"> </w:t>
      </w:r>
      <w:r w:rsidR="00D61D8D">
        <w:t xml:space="preserve">they can stop </w:t>
      </w:r>
      <w:r w:rsidR="00ED1F81">
        <w:t>being</w:t>
      </w:r>
      <w:r w:rsidR="00D61D8D">
        <w:t xml:space="preserve"> </w:t>
      </w:r>
      <w:r>
        <w:t xml:space="preserve">a part of your project – and that it's </w:t>
      </w:r>
      <w:r w:rsidR="00172E4B">
        <w:t>ok to stop at any time</w:t>
      </w:r>
    </w:p>
    <w:p w14:paraId="19DFAB7D" w14:textId="5FBB5B21" w:rsidR="00D61D8D" w:rsidRDefault="00172E4B" w:rsidP="00B45C64">
      <w:pPr>
        <w:pStyle w:val="Dotpoints"/>
      </w:pPr>
      <w:r>
        <w:t>Who can they talk to if they have a complaint</w:t>
      </w:r>
    </w:p>
    <w:p w14:paraId="47E1C49A" w14:textId="09DBA772" w:rsidR="00172E4B" w:rsidRDefault="00026214" w:rsidP="00172E4B">
      <w:r>
        <w:t xml:space="preserve">A clear and accessible consent form </w:t>
      </w:r>
      <w:r w:rsidR="004F2B03">
        <w:t>should be focused on participants as well as your organisation's ethical requirements.</w:t>
      </w:r>
      <w:r>
        <w:t xml:space="preserve"> </w:t>
      </w:r>
    </w:p>
    <w:p w14:paraId="432C6394" w14:textId="29196228" w:rsidR="0033598C" w:rsidRDefault="006C0903" w:rsidP="00F633D4">
      <w:r>
        <w:t xml:space="preserve">Check with participants if they need support </w:t>
      </w:r>
      <w:r w:rsidR="000F4DD2">
        <w:t xml:space="preserve">understanding what they are saying yes to </w:t>
      </w:r>
      <w:r w:rsidR="00760F75">
        <w:t xml:space="preserve">and offering extra </w:t>
      </w:r>
      <w:r w:rsidR="00027D8A">
        <w:t>help</w:t>
      </w:r>
      <w:r w:rsidR="00760F75">
        <w:t xml:space="preserve">. </w:t>
      </w:r>
    </w:p>
    <w:p w14:paraId="551B742C" w14:textId="2C505819" w:rsidR="007714C2" w:rsidRDefault="00223DCE" w:rsidP="00F633D4">
      <w:r>
        <w:t xml:space="preserve">Consent is not a </w:t>
      </w:r>
      <w:r w:rsidR="007714C2">
        <w:t>once-off</w:t>
      </w:r>
      <w:r>
        <w:t xml:space="preserve"> activity. </w:t>
      </w:r>
      <w:r w:rsidR="00F3675F" w:rsidRPr="00F3675F">
        <w:rPr>
          <w:b/>
          <w:bCs/>
        </w:rPr>
        <w:t>Ongoing consent</w:t>
      </w:r>
      <w:r w:rsidR="00F3675F">
        <w:t xml:space="preserve"> means p</w:t>
      </w:r>
      <w:r w:rsidR="007714C2">
        <w:t>roject team members should regularly check with participants that they are happy to be involved and remind them they are free to say no.</w:t>
      </w:r>
    </w:p>
    <w:p w14:paraId="3B5C4503" w14:textId="266B7F6F" w:rsidR="00894820" w:rsidRDefault="007714C2" w:rsidP="00F633D4">
      <w:r w:rsidRPr="00F3675F">
        <w:rPr>
          <w:b/>
          <w:bCs/>
        </w:rPr>
        <w:t>Ongoing consent</w:t>
      </w:r>
      <w:r>
        <w:t xml:space="preserve"> </w:t>
      </w:r>
      <w:r w:rsidR="00F3675F">
        <w:t xml:space="preserve">also </w:t>
      </w:r>
      <w:r w:rsidR="00894820">
        <w:t xml:space="preserve">means checking that </w:t>
      </w:r>
      <w:r w:rsidR="00754E36">
        <w:t>people</w:t>
      </w:r>
      <w:r w:rsidR="00894820">
        <w:t xml:space="preserve"> have what they need</w:t>
      </w:r>
      <w:r w:rsidR="00754E36">
        <w:t xml:space="preserve"> to </w:t>
      </w:r>
      <w:r w:rsidR="007B67E2">
        <w:t>participate</w:t>
      </w:r>
      <w:r w:rsidR="00894820">
        <w:t>. For example, their access and support needs are met</w:t>
      </w:r>
      <w:r w:rsidR="00754E36">
        <w:t xml:space="preserve"> in all your workshops and communications. </w:t>
      </w:r>
      <w:r w:rsidR="00BB215E">
        <w:t xml:space="preserve">It also means creating an honest relationship with </w:t>
      </w:r>
      <w:r w:rsidR="00DF35D2">
        <w:t>participants,</w:t>
      </w:r>
      <w:r w:rsidR="00BB215E">
        <w:t xml:space="preserve"> so they feel comfortable to </w:t>
      </w:r>
      <w:r w:rsidR="007A4200">
        <w:t>give positive and negative feedback.</w:t>
      </w:r>
    </w:p>
    <w:p w14:paraId="07BBAE16" w14:textId="49F79D59" w:rsidR="00223DCE" w:rsidRPr="00253173" w:rsidRDefault="007714C2" w:rsidP="00F633D4">
      <w:r>
        <w:t xml:space="preserve"> </w:t>
      </w:r>
    </w:p>
    <w:p w14:paraId="0CB63F75" w14:textId="77777777" w:rsidR="002203C7" w:rsidRDefault="002203C7">
      <w:pPr>
        <w:spacing w:after="0" w:line="240" w:lineRule="auto"/>
        <w:rPr>
          <w:b/>
          <w:bCs/>
          <w:color w:val="4316C9"/>
          <w:sz w:val="40"/>
          <w:szCs w:val="40"/>
        </w:rPr>
      </w:pPr>
      <w:r>
        <w:br w:type="page"/>
      </w:r>
    </w:p>
    <w:p w14:paraId="16248F35" w14:textId="22923144" w:rsidR="00D64949" w:rsidRDefault="00A85260" w:rsidP="00D64949">
      <w:pPr>
        <w:pStyle w:val="Heading2"/>
      </w:pPr>
      <w:bookmarkStart w:id="13" w:name="_Toc140144532"/>
      <w:r>
        <w:lastRenderedPageBreak/>
        <w:t xml:space="preserve">2.4 </w:t>
      </w:r>
      <w:r w:rsidR="00D64949" w:rsidRPr="00D64949">
        <w:t>Getting to know each other</w:t>
      </w:r>
      <w:bookmarkEnd w:id="13"/>
    </w:p>
    <w:p w14:paraId="207F6D82" w14:textId="19546E23" w:rsidR="00386972" w:rsidRDefault="00760F75" w:rsidP="00760F75">
      <w:r>
        <w:t xml:space="preserve">Building relationships and trust is a </w:t>
      </w:r>
      <w:r w:rsidR="00CE6CA9">
        <w:t xml:space="preserve">big part of co-design. A great way to gain people's trust is to show that you care about them as an individual. </w:t>
      </w:r>
      <w:r w:rsidR="00A85ABD">
        <w:t>Seeing the person and not the disability</w:t>
      </w:r>
      <w:r w:rsidR="00D9355B">
        <w:t xml:space="preserve"> </w:t>
      </w:r>
      <w:r w:rsidR="002D3C63">
        <w:t>requires</w:t>
      </w:r>
      <w:r w:rsidR="00D9355B">
        <w:t xml:space="preserve"> taking the time to get to know each other.</w:t>
      </w:r>
    </w:p>
    <w:p w14:paraId="666421B1" w14:textId="2AB8F53D" w:rsidR="00386972" w:rsidRDefault="00386972" w:rsidP="00760F75">
      <w:r>
        <w:t>Getting to know each ot</w:t>
      </w:r>
      <w:r w:rsidR="006D67B7">
        <w:t xml:space="preserve">her means the project team and participants are both </w:t>
      </w:r>
      <w:r w:rsidR="00E666E1">
        <w:t xml:space="preserve">given chances to share different things about each other. </w:t>
      </w:r>
    </w:p>
    <w:p w14:paraId="6C8A8A40" w14:textId="1B7DCEE3" w:rsidR="00D9355B" w:rsidRPr="00760F75" w:rsidRDefault="008E62B0" w:rsidP="00760F75">
      <w:r>
        <w:t xml:space="preserve">Make sure you set up both individual and group activities that </w:t>
      </w:r>
      <w:r w:rsidR="00386972">
        <w:t>help build relationships, such as the following:</w:t>
      </w:r>
    </w:p>
    <w:p w14:paraId="55998588" w14:textId="628DA67B" w:rsidR="00253173" w:rsidRDefault="00253173" w:rsidP="000A1B52">
      <w:pPr>
        <w:pStyle w:val="Dotpoints"/>
      </w:pPr>
      <w:r>
        <w:t>Learning about each other</w:t>
      </w:r>
      <w:r w:rsidR="00386972">
        <w:t>'s interests</w:t>
      </w:r>
      <w:r w:rsidR="00E666E1">
        <w:t xml:space="preserve"> </w:t>
      </w:r>
      <w:r w:rsidR="00F7023F">
        <w:t>and things you care about</w:t>
      </w:r>
    </w:p>
    <w:p w14:paraId="6BBB30B5" w14:textId="5739A3F0" w:rsidR="00253173" w:rsidRDefault="00253173" w:rsidP="000A1B52">
      <w:pPr>
        <w:pStyle w:val="Dotpoints"/>
      </w:pPr>
      <w:r>
        <w:t>Understanding individual access and support needs</w:t>
      </w:r>
    </w:p>
    <w:p w14:paraId="23271EA8" w14:textId="77777777" w:rsidR="00F7023F" w:rsidRDefault="00F7023F" w:rsidP="000A1B52">
      <w:pPr>
        <w:pStyle w:val="Dotpoints"/>
      </w:pPr>
      <w:r>
        <w:t>Learning about people's strengths and what they like doing</w:t>
      </w:r>
    </w:p>
    <w:p w14:paraId="3ECD72E0" w14:textId="383BAB11" w:rsidR="00825900" w:rsidRDefault="00F7023F" w:rsidP="000A1B52">
      <w:pPr>
        <w:pStyle w:val="Dotpoints"/>
      </w:pPr>
      <w:r>
        <w:t>Avoid focusing on asking people to share negative experiences they've had</w:t>
      </w:r>
    </w:p>
    <w:p w14:paraId="4C29DDAE" w14:textId="641E8E4E" w:rsidR="00E0619F" w:rsidRDefault="005E2C0E" w:rsidP="005E2C0E">
      <w:pPr>
        <w:pStyle w:val="Heading5"/>
      </w:pPr>
      <w:r>
        <w:t>Plan and prepare meetings and activities based on what you've learned about participants</w:t>
      </w:r>
      <w:r w:rsidR="00557B2A">
        <w:t>.</w:t>
      </w:r>
    </w:p>
    <w:p w14:paraId="1EED73C2" w14:textId="77777777" w:rsidR="00562EC3" w:rsidRDefault="00562EC3" w:rsidP="005E2C0E">
      <w:r w:rsidRPr="00562EC3">
        <w:t>Spend time with individual participants to learn about their specific support needs. This helps make co-design inclusive for every participant. It also shows you respect each person as an individual.</w:t>
      </w:r>
    </w:p>
    <w:p w14:paraId="796DC1A8" w14:textId="0A229B24" w:rsidR="002203C7" w:rsidRPr="00562EC3" w:rsidRDefault="00562EC3" w:rsidP="00562EC3">
      <w:r>
        <w:t>Plan</w:t>
      </w:r>
      <w:r w:rsidR="00557B2A">
        <w:t xml:space="preserve"> your meetings and activities </w:t>
      </w:r>
      <w:r>
        <w:t xml:space="preserve">to </w:t>
      </w:r>
      <w:r w:rsidR="00EC481F">
        <w:t>build on the strengths of your co-design participants.</w:t>
      </w:r>
      <w:r w:rsidR="002203C7">
        <w:br w:type="page"/>
      </w:r>
    </w:p>
    <w:p w14:paraId="1396908A" w14:textId="751B5D97" w:rsidR="00D64949" w:rsidRDefault="00A85260" w:rsidP="00D64949">
      <w:pPr>
        <w:pStyle w:val="Heading2"/>
      </w:pPr>
      <w:bookmarkStart w:id="14" w:name="_Toc140144533"/>
      <w:r>
        <w:lastRenderedPageBreak/>
        <w:t xml:space="preserve">2.5 </w:t>
      </w:r>
      <w:r w:rsidR="00403995">
        <w:t>Co</w:t>
      </w:r>
      <w:r w:rsidR="00D64949" w:rsidRPr="00D64949">
        <w:t xml:space="preserve">-leading and </w:t>
      </w:r>
      <w:r w:rsidR="00403995">
        <w:t>co-</w:t>
      </w:r>
      <w:r w:rsidR="00D64949" w:rsidRPr="00D64949">
        <w:t>facilitating</w:t>
      </w:r>
      <w:bookmarkEnd w:id="14"/>
    </w:p>
    <w:p w14:paraId="1D2231F5" w14:textId="77777777" w:rsidR="00B63AEF" w:rsidRDefault="00021499" w:rsidP="00BE7D7D">
      <w:r>
        <w:t xml:space="preserve">Accessible co-design is </w:t>
      </w:r>
      <w:r w:rsidR="00B63AEF">
        <w:t xml:space="preserve">finding ways to centre the voices of people with lived experience of disability. </w:t>
      </w:r>
    </w:p>
    <w:p w14:paraId="33A216BA" w14:textId="1CE6FDE9" w:rsidR="00B63AEF" w:rsidRDefault="00B63AEF" w:rsidP="00BE7D7D">
      <w:r>
        <w:t xml:space="preserve">Think about having your meetings and workshops run by people with disability. Find ways for people </w:t>
      </w:r>
      <w:r w:rsidRPr="00B63AEF">
        <w:rPr>
          <w:b/>
          <w:bCs/>
        </w:rPr>
        <w:t>without</w:t>
      </w:r>
      <w:r>
        <w:t xml:space="preserve"> disability to play a support role when needed. </w:t>
      </w:r>
    </w:p>
    <w:p w14:paraId="7E1B2F99" w14:textId="4FE4E4EB" w:rsidR="00BE7D7D" w:rsidRDefault="00BE7D7D" w:rsidP="00BE7D7D">
      <w:r>
        <w:t>There are many benefits of people with lived experience of disability co-leading or co-facilitating workshops, including:</w:t>
      </w:r>
    </w:p>
    <w:p w14:paraId="7144587A" w14:textId="76EABA1D" w:rsidR="00BE7D7D" w:rsidRDefault="00D94F1D" w:rsidP="000A1B52">
      <w:pPr>
        <w:pStyle w:val="Dotpoints"/>
      </w:pPr>
      <w:r>
        <w:t>Recognising the ability and strengths of people with disability</w:t>
      </w:r>
    </w:p>
    <w:p w14:paraId="6F0DD57B" w14:textId="23D67348" w:rsidR="00D94F1D" w:rsidRDefault="00D94F1D" w:rsidP="000A1B52">
      <w:pPr>
        <w:pStyle w:val="Dotpoints"/>
      </w:pPr>
      <w:r>
        <w:t>Building a sense of belonging and trust between facilitators and participants</w:t>
      </w:r>
    </w:p>
    <w:p w14:paraId="6D3723A1" w14:textId="0005AADC" w:rsidR="00AD2A3A" w:rsidRDefault="00965582" w:rsidP="000A1B52">
      <w:pPr>
        <w:pStyle w:val="Dotpoints"/>
      </w:pPr>
      <w:r>
        <w:t xml:space="preserve">Showing that accessibility and inclusion </w:t>
      </w:r>
      <w:r w:rsidR="00027D8A">
        <w:t xml:space="preserve">are </w:t>
      </w:r>
      <w:r>
        <w:t>a priority</w:t>
      </w:r>
    </w:p>
    <w:p w14:paraId="364EFC3F" w14:textId="72AFB41C" w:rsidR="00403995" w:rsidRDefault="00472219" w:rsidP="00AD2A3A">
      <w:r>
        <w:t xml:space="preserve">Like any facilitation team, </w:t>
      </w:r>
      <w:r w:rsidR="00B671ED">
        <w:t>ensure</w:t>
      </w:r>
      <w:r w:rsidR="00F6173B">
        <w:t xml:space="preserve"> your facilitators with lived experience of disability </w:t>
      </w:r>
      <w:r w:rsidR="00A7303C">
        <w:t xml:space="preserve">know they can </w:t>
      </w:r>
      <w:r w:rsidR="00071ACB">
        <w:t>access</w:t>
      </w:r>
      <w:r w:rsidR="00A7303C">
        <w:t xml:space="preserve"> support</w:t>
      </w:r>
      <w:r>
        <w:t xml:space="preserve"> and additional </w:t>
      </w:r>
      <w:r w:rsidR="00A7303C">
        <w:t>training</w:t>
      </w:r>
      <w:r>
        <w:t xml:space="preserve">. </w:t>
      </w:r>
    </w:p>
    <w:p w14:paraId="7653E7FD" w14:textId="77777777" w:rsidR="00EE7026" w:rsidRPr="00840830" w:rsidRDefault="00EE7026" w:rsidP="00840830"/>
    <w:p w14:paraId="7E20EA93" w14:textId="77777777" w:rsidR="002203C7" w:rsidRDefault="002203C7">
      <w:pPr>
        <w:spacing w:after="0" w:line="240" w:lineRule="auto"/>
        <w:rPr>
          <w:b/>
          <w:bCs/>
          <w:color w:val="4316C9"/>
          <w:sz w:val="40"/>
          <w:szCs w:val="40"/>
        </w:rPr>
      </w:pPr>
      <w:r>
        <w:br w:type="page"/>
      </w:r>
    </w:p>
    <w:p w14:paraId="1233BF06" w14:textId="7AD76AE1" w:rsidR="00D64949" w:rsidRDefault="00A85260" w:rsidP="00D64949">
      <w:pPr>
        <w:pStyle w:val="Heading2"/>
      </w:pPr>
      <w:bookmarkStart w:id="15" w:name="_Toc140144534"/>
      <w:r>
        <w:lastRenderedPageBreak/>
        <w:t xml:space="preserve">2.6 </w:t>
      </w:r>
      <w:r w:rsidR="00D64949" w:rsidRPr="002203C7">
        <w:t>Working</w:t>
      </w:r>
      <w:r w:rsidR="00D64949" w:rsidRPr="00D64949">
        <w:t xml:space="preserve"> together online</w:t>
      </w:r>
      <w:bookmarkEnd w:id="15"/>
    </w:p>
    <w:p w14:paraId="165D763F" w14:textId="69269463" w:rsidR="00042EAB" w:rsidRDefault="00042EAB" w:rsidP="00042EAB">
      <w:r>
        <w:t xml:space="preserve">This section gives tips and advice for running online co-design workshops. </w:t>
      </w:r>
      <w:r w:rsidR="00A04875">
        <w:t>Aim to run a series of workshops</w:t>
      </w:r>
      <w:r w:rsidR="002D1162">
        <w:t xml:space="preserve"> that are </w:t>
      </w:r>
      <w:r w:rsidR="008F7384">
        <w:t xml:space="preserve">3 hours at maximum </w:t>
      </w:r>
      <w:r w:rsidR="002D1162">
        <w:t xml:space="preserve">(including several breaks). Avoid running </w:t>
      </w:r>
      <w:r w:rsidR="000A4895">
        <w:t xml:space="preserve">only </w:t>
      </w:r>
      <w:r w:rsidR="002D1162">
        <w:t xml:space="preserve">one or two workshops with too </w:t>
      </w:r>
      <w:r w:rsidR="000A4895">
        <w:t>many activities.</w:t>
      </w:r>
      <w:r w:rsidR="00E2059F">
        <w:t xml:space="preserve"> Co-design is a journey, not a one-off workshop or meeting.</w:t>
      </w:r>
    </w:p>
    <w:p w14:paraId="0E4CCDB1" w14:textId="173F456D" w:rsidR="00BD5E84" w:rsidRPr="00042EAB" w:rsidRDefault="00BD5E84" w:rsidP="00042EAB">
      <w:r>
        <w:t xml:space="preserve">Think about having </w:t>
      </w:r>
      <w:r w:rsidR="00FE635D">
        <w:t xml:space="preserve">two or three facilitators. Each facilitator can have a different role, including someone to </w:t>
      </w:r>
      <w:r w:rsidR="00266301">
        <w:t xml:space="preserve">follow messages in the chat. It can also be </w:t>
      </w:r>
      <w:r w:rsidR="008F7384">
        <w:t>helpful</w:t>
      </w:r>
      <w:r w:rsidR="00266301">
        <w:t xml:space="preserve"> for one facilitator to </w:t>
      </w:r>
      <w:r w:rsidR="00D34641">
        <w:t xml:space="preserve">make sure everyone is getting a chance to participate. </w:t>
      </w:r>
    </w:p>
    <w:p w14:paraId="5DCDEE1A" w14:textId="747452BD" w:rsidR="002203C7" w:rsidRDefault="002203C7" w:rsidP="00F67751">
      <w:pPr>
        <w:pStyle w:val="Heading4"/>
      </w:pPr>
      <w:r w:rsidRPr="002203C7">
        <w:t>Before</w:t>
      </w:r>
      <w:r w:rsidR="004039CD">
        <w:t xml:space="preserve"> </w:t>
      </w:r>
      <w:r w:rsidR="00E2059F">
        <w:t>online workshops</w:t>
      </w:r>
    </w:p>
    <w:p w14:paraId="50DBBDCA" w14:textId="71573173" w:rsidR="00093E4F" w:rsidRDefault="00E2059F" w:rsidP="000A1B52">
      <w:pPr>
        <w:pStyle w:val="Dotpoints"/>
      </w:pPr>
      <w:r>
        <w:t>Choose a p</w:t>
      </w:r>
      <w:r w:rsidR="002203C7">
        <w:t xml:space="preserve">latform </w:t>
      </w:r>
      <w:r>
        <w:t xml:space="preserve">the disability community is </w:t>
      </w:r>
      <w:r w:rsidR="002203C7">
        <w:t>familiar with, not what you use</w:t>
      </w:r>
      <w:r>
        <w:t xml:space="preserve"> at work. For example, the disability community stayed connected during the COVID pandemic by meeting on Zoom.</w:t>
      </w:r>
    </w:p>
    <w:p w14:paraId="00B1F327" w14:textId="77777777" w:rsidR="00831126" w:rsidRDefault="00D93FB9" w:rsidP="000A1B52">
      <w:pPr>
        <w:pStyle w:val="Dotpoints"/>
      </w:pPr>
      <w:r w:rsidRPr="00D93FB9">
        <w:t>Book AUSLAN interpreters</w:t>
      </w:r>
      <w:r w:rsidR="00EF1D17">
        <w:t xml:space="preserve"> at least 4 weeks before each workshop (if relevant for your participant group)</w:t>
      </w:r>
      <w:r w:rsidRPr="00D93FB9">
        <w:t xml:space="preserve"> </w:t>
      </w:r>
    </w:p>
    <w:p w14:paraId="5EC881FE" w14:textId="23787257" w:rsidR="002203C7" w:rsidRDefault="005B7861" w:rsidP="000A1B52">
      <w:pPr>
        <w:pStyle w:val="Dotpoints"/>
      </w:pPr>
      <w:r w:rsidRPr="005B7861">
        <w:t xml:space="preserve">Decide on the date and time for the event, then send invitees a ‘save the date’ email or a placeholder calendar invite. </w:t>
      </w:r>
      <w:r w:rsidR="00D93FB9" w:rsidRPr="00D93FB9">
        <w:t xml:space="preserve"> </w:t>
      </w:r>
      <w:r w:rsidR="00E2059F">
        <w:t xml:space="preserve"> </w:t>
      </w:r>
    </w:p>
    <w:p w14:paraId="3E1D4CBC" w14:textId="52EE6794" w:rsidR="006B757B" w:rsidRDefault="006B757B" w:rsidP="000A1B52">
      <w:pPr>
        <w:pStyle w:val="Dotpoints"/>
      </w:pPr>
      <w:r>
        <w:t xml:space="preserve">Make plain language and </w:t>
      </w:r>
      <w:r w:rsidR="00487D3A">
        <w:t>Easy English</w:t>
      </w:r>
      <w:r>
        <w:t xml:space="preserve"> </w:t>
      </w:r>
      <w:r w:rsidR="000C51EC">
        <w:t xml:space="preserve">documents that </w:t>
      </w:r>
      <w:r w:rsidR="00F400D1">
        <w:t>include</w:t>
      </w:r>
      <w:r w:rsidR="000C51EC">
        <w:t xml:space="preserve"> 'how to join and use Zoom</w:t>
      </w:r>
      <w:r w:rsidR="00CF0CC0">
        <w:t>.</w:t>
      </w:r>
      <w:r w:rsidR="000C51EC">
        <w:t>'</w:t>
      </w:r>
    </w:p>
    <w:p w14:paraId="3A7EB111" w14:textId="211EC19F" w:rsidR="0015755E" w:rsidRDefault="002C64AB" w:rsidP="000A1B52">
      <w:pPr>
        <w:pStyle w:val="Dotpoints"/>
      </w:pPr>
      <w:r>
        <w:t xml:space="preserve">Plan and </w:t>
      </w:r>
      <w:r w:rsidR="0029490A">
        <w:t>create</w:t>
      </w:r>
      <w:r>
        <w:t xml:space="preserve"> your a</w:t>
      </w:r>
      <w:r w:rsidR="002203C7">
        <w:t>genda</w:t>
      </w:r>
      <w:r>
        <w:t xml:space="preserve"> for each workshop in </w:t>
      </w:r>
      <w:r w:rsidR="002203C7">
        <w:t xml:space="preserve">plain language and </w:t>
      </w:r>
      <w:r w:rsidR="00487D3A">
        <w:t>Easy English</w:t>
      </w:r>
      <w:r w:rsidR="003B73DC">
        <w:t xml:space="preserve">. </w:t>
      </w:r>
    </w:p>
    <w:p w14:paraId="71C776DA" w14:textId="5030FE44" w:rsidR="0015755E" w:rsidRDefault="0029490A" w:rsidP="000A1B52">
      <w:pPr>
        <w:pStyle w:val="Dotpoints"/>
      </w:pPr>
      <w:r>
        <w:t>Create</w:t>
      </w:r>
      <w:r w:rsidR="001C62B4">
        <w:t xml:space="preserve"> a simple document about the team facilitating the workshop. Use photos and include </w:t>
      </w:r>
      <w:r w:rsidR="00994981">
        <w:t>their role</w:t>
      </w:r>
      <w:r w:rsidR="001C62B4">
        <w:t xml:space="preserve"> in the workshop (e.g., lead facilitator</w:t>
      </w:r>
      <w:r w:rsidR="002A3CE7">
        <w:t>, supporting facilitator, or note taker)</w:t>
      </w:r>
      <w:r w:rsidR="0015755E">
        <w:t>.</w:t>
      </w:r>
    </w:p>
    <w:p w14:paraId="4A00E0C9" w14:textId="3910F43A" w:rsidR="00D16D7B" w:rsidRDefault="0015755E" w:rsidP="000A1B52">
      <w:pPr>
        <w:pStyle w:val="Dotpoints"/>
      </w:pPr>
      <w:r>
        <w:t xml:space="preserve">Email the agenda about the facilitation team and any important pre-reading information at least one week before each workshop.  </w:t>
      </w:r>
    </w:p>
    <w:p w14:paraId="49EDBAB2" w14:textId="57F2BF83" w:rsidR="002203C7" w:rsidRDefault="00D16D7B" w:rsidP="000A1B52">
      <w:pPr>
        <w:pStyle w:val="Dotpoints"/>
      </w:pPr>
      <w:r>
        <w:lastRenderedPageBreak/>
        <w:t xml:space="preserve">Create the invitation email in plain language. </w:t>
      </w:r>
      <w:r w:rsidR="00763744">
        <w:t>List out important information in bullet point format.</w:t>
      </w:r>
      <w:r w:rsidR="006E24E6">
        <w:t xml:space="preserve"> Clearly </w:t>
      </w:r>
      <w:r w:rsidR="009873B9">
        <w:t>show</w:t>
      </w:r>
      <w:r w:rsidR="006E24E6">
        <w:t xml:space="preserve"> the Zoom link </w:t>
      </w:r>
      <w:r w:rsidR="0084286C">
        <w:t xml:space="preserve">to join. </w:t>
      </w:r>
    </w:p>
    <w:p w14:paraId="6B90F0DE" w14:textId="77777777" w:rsidR="006E0B86" w:rsidRDefault="0084286C" w:rsidP="000A1B52">
      <w:pPr>
        <w:pStyle w:val="Dotpoints"/>
      </w:pPr>
      <w:r>
        <w:t xml:space="preserve">Ask participants how </w:t>
      </w:r>
      <w:r w:rsidR="004043E4">
        <w:t xml:space="preserve">and when </w:t>
      </w:r>
      <w:r>
        <w:t>they would like to be reminded</w:t>
      </w:r>
      <w:r w:rsidR="004043E4">
        <w:t xml:space="preserve">. </w:t>
      </w:r>
    </w:p>
    <w:p w14:paraId="37EB1884" w14:textId="3E1BD9F0" w:rsidR="002203C7" w:rsidRDefault="004043E4" w:rsidP="000A1B52">
      <w:pPr>
        <w:pStyle w:val="Dotpoints"/>
      </w:pPr>
      <w:r>
        <w:t xml:space="preserve">Some </w:t>
      </w:r>
      <w:r w:rsidR="006E0B86">
        <w:t>participants</w:t>
      </w:r>
      <w:r>
        <w:t xml:space="preserve"> </w:t>
      </w:r>
      <w:r w:rsidR="00994981">
        <w:t>might need to</w:t>
      </w:r>
      <w:r>
        <w:t xml:space="preserve"> be reminded the day before</w:t>
      </w:r>
      <w:r w:rsidR="009873B9">
        <w:t xml:space="preserve"> and on the day of the workshop.</w:t>
      </w:r>
      <w:r w:rsidR="00245879">
        <w:t xml:space="preserve"> Include the Zoom link for easy access.</w:t>
      </w:r>
      <w:r w:rsidR="009873B9">
        <w:t xml:space="preserve"> </w:t>
      </w:r>
    </w:p>
    <w:p w14:paraId="77865991" w14:textId="5A84DC8C" w:rsidR="006E0B86" w:rsidRDefault="006E0B86" w:rsidP="000A1B52">
      <w:pPr>
        <w:pStyle w:val="Dotpoints"/>
      </w:pPr>
      <w:r>
        <w:t xml:space="preserve">Some participants </w:t>
      </w:r>
      <w:r w:rsidR="00C3412C">
        <w:t xml:space="preserve">may </w:t>
      </w:r>
      <w:r>
        <w:t>need to be reminded by email</w:t>
      </w:r>
      <w:r w:rsidR="008F56E0">
        <w:t>,</w:t>
      </w:r>
      <w:r>
        <w:t xml:space="preserve"> and others by text message. </w:t>
      </w:r>
    </w:p>
    <w:p w14:paraId="05101D3F" w14:textId="1F28E397" w:rsidR="002203C7" w:rsidRDefault="002203C7" w:rsidP="00F67751">
      <w:pPr>
        <w:pStyle w:val="Heading4"/>
      </w:pPr>
      <w:r>
        <w:t>During</w:t>
      </w:r>
      <w:r w:rsidR="00DC5935">
        <w:t xml:space="preserve"> online workshops</w:t>
      </w:r>
    </w:p>
    <w:p w14:paraId="194A7740" w14:textId="0C9B0AD7" w:rsidR="00F353B3" w:rsidRDefault="00F353B3" w:rsidP="000A1B52">
      <w:pPr>
        <w:pStyle w:val="Dotpoints"/>
      </w:pPr>
      <w:r>
        <w:t xml:space="preserve">Ask for permission </w:t>
      </w:r>
      <w:r w:rsidR="00563472">
        <w:t>and</w:t>
      </w:r>
      <w:r>
        <w:t xml:space="preserve"> record </w:t>
      </w:r>
      <w:r w:rsidR="00563472">
        <w:t>each</w:t>
      </w:r>
      <w:r>
        <w:t xml:space="preserve"> workshop</w:t>
      </w:r>
      <w:r w:rsidR="00563472">
        <w:t>.</w:t>
      </w:r>
    </w:p>
    <w:p w14:paraId="35DCD677" w14:textId="17C4E6A1" w:rsidR="00E30DAC" w:rsidRDefault="00E30DAC" w:rsidP="000A1B52">
      <w:pPr>
        <w:pStyle w:val="Dotpoints"/>
      </w:pPr>
      <w:r>
        <w:t>Making sure there is plenty of time to do different activities. Don't rush participants and allow for questions or reframing activity instructions.</w:t>
      </w:r>
    </w:p>
    <w:p w14:paraId="55B05086" w14:textId="5205BCB1" w:rsidR="00F353B3" w:rsidRDefault="00F353B3" w:rsidP="000A1B52">
      <w:pPr>
        <w:pStyle w:val="Dotpoints"/>
      </w:pPr>
      <w:r w:rsidRPr="00F353B3">
        <w:t xml:space="preserve">Remind </w:t>
      </w:r>
      <w:r>
        <w:t>facilitators</w:t>
      </w:r>
      <w:r w:rsidRPr="00F353B3">
        <w:t xml:space="preserve"> to be inclusive in their approach and to speak directly</w:t>
      </w:r>
      <w:r w:rsidR="00994981">
        <w:t>, clearly</w:t>
      </w:r>
      <w:r w:rsidRPr="00F353B3">
        <w:t>, and at a good pace for Auslan interpreters and captioning.</w:t>
      </w:r>
    </w:p>
    <w:p w14:paraId="55CD7C87" w14:textId="5C9B9612" w:rsidR="00E30DAC" w:rsidRDefault="00DF2F87" w:rsidP="000A1B52">
      <w:pPr>
        <w:pStyle w:val="Dotpoints"/>
      </w:pPr>
      <w:r>
        <w:t>Remind facilitators to introduce themselves</w:t>
      </w:r>
      <w:r w:rsidR="00954114">
        <w:t xml:space="preserve"> and their preferred </w:t>
      </w:r>
      <w:r w:rsidR="00DF35D2">
        <w:t>pronouns and</w:t>
      </w:r>
      <w:r>
        <w:t xml:space="preserve"> describe their appearance.</w:t>
      </w:r>
    </w:p>
    <w:p w14:paraId="20136E66" w14:textId="37CF565F" w:rsidR="002203C7" w:rsidRDefault="00E30DAC" w:rsidP="000A1B52">
      <w:pPr>
        <w:pStyle w:val="Dotpoints"/>
      </w:pPr>
      <w:r>
        <w:t xml:space="preserve">Don't </w:t>
      </w:r>
      <w:r w:rsidR="00954114">
        <w:t xml:space="preserve">rely </w:t>
      </w:r>
      <w:r w:rsidR="00A940C6">
        <w:t xml:space="preserve">solely </w:t>
      </w:r>
      <w:r w:rsidR="00954114">
        <w:t>on visual aids such as presentations and online whiteboards.</w:t>
      </w:r>
      <w:r w:rsidR="001E0346">
        <w:t xml:space="preserve"> Always clearly describe the visual aids you are using during workshops.  </w:t>
      </w:r>
    </w:p>
    <w:p w14:paraId="32F1B8FA" w14:textId="0A261580" w:rsidR="00116314" w:rsidRDefault="00116314" w:rsidP="000A1B52">
      <w:pPr>
        <w:pStyle w:val="Dotpoints"/>
      </w:pPr>
      <w:r>
        <w:t xml:space="preserve">Offer different ways for participants to </w:t>
      </w:r>
      <w:r w:rsidR="009F46AB">
        <w:t>join in discussions and activities, such as:</w:t>
      </w:r>
    </w:p>
    <w:p w14:paraId="6F8F19C5" w14:textId="40950421" w:rsidR="009F46AB" w:rsidRDefault="009F46AB" w:rsidP="000A1B52">
      <w:pPr>
        <w:pStyle w:val="Dotpoints"/>
      </w:pPr>
      <w:r>
        <w:t xml:space="preserve">Raising </w:t>
      </w:r>
      <w:r w:rsidR="003456DD">
        <w:t>hand before speaking</w:t>
      </w:r>
    </w:p>
    <w:p w14:paraId="4A1B354A" w14:textId="5A623610" w:rsidR="003456DD" w:rsidRDefault="003456DD" w:rsidP="000A1B52">
      <w:pPr>
        <w:pStyle w:val="Dotpoints"/>
      </w:pPr>
      <w:r>
        <w:t xml:space="preserve">Adding </w:t>
      </w:r>
      <w:r w:rsidR="00BD5E84">
        <w:t>messages to the chat</w:t>
      </w:r>
    </w:p>
    <w:p w14:paraId="503C78BA" w14:textId="093A7825" w:rsidR="00B477E6" w:rsidRDefault="00B477E6" w:rsidP="000A1B52">
      <w:pPr>
        <w:pStyle w:val="Dotpoints"/>
      </w:pPr>
      <w:r>
        <w:t xml:space="preserve">Visual cards (red card for jargon, yellow card for slow down, green card to ask to </w:t>
      </w:r>
      <w:r w:rsidR="00C3412C">
        <w:t>talk</w:t>
      </w:r>
      <w:r>
        <w:t>)</w:t>
      </w:r>
    </w:p>
    <w:p w14:paraId="08349EA5" w14:textId="0139C94F" w:rsidR="00726F3F" w:rsidRDefault="00726F3F" w:rsidP="000A1B52">
      <w:pPr>
        <w:pStyle w:val="Dotpoints"/>
      </w:pPr>
      <w:r>
        <w:t xml:space="preserve">Encourage participants to say their </w:t>
      </w:r>
      <w:r w:rsidR="001840AB">
        <w:t>names</w:t>
      </w:r>
      <w:r>
        <w:t xml:space="preserve"> before </w:t>
      </w:r>
      <w:r w:rsidR="001840AB">
        <w:t xml:space="preserve">talking. </w:t>
      </w:r>
    </w:p>
    <w:p w14:paraId="61920F01" w14:textId="584CDB16" w:rsidR="002203C7" w:rsidRPr="002203C7" w:rsidRDefault="002203C7" w:rsidP="00F67751">
      <w:pPr>
        <w:pStyle w:val="Heading4"/>
      </w:pPr>
      <w:r>
        <w:t>After</w:t>
      </w:r>
      <w:r w:rsidR="00512B38">
        <w:t xml:space="preserve"> online workshops</w:t>
      </w:r>
    </w:p>
    <w:p w14:paraId="7028C8D9" w14:textId="77777777" w:rsidR="005840B7" w:rsidRDefault="00512B38" w:rsidP="000A1B52">
      <w:pPr>
        <w:pStyle w:val="Dotpoints"/>
      </w:pPr>
      <w:r>
        <w:t xml:space="preserve">Share </w:t>
      </w:r>
      <w:r w:rsidR="005840B7">
        <w:t>with workshop participants the following:</w:t>
      </w:r>
    </w:p>
    <w:p w14:paraId="169D6534" w14:textId="1E0E5A85" w:rsidR="002203C7" w:rsidRDefault="005840B7" w:rsidP="000A1B52">
      <w:pPr>
        <w:pStyle w:val="Dotpoints"/>
      </w:pPr>
      <w:r>
        <w:lastRenderedPageBreak/>
        <w:t>W</w:t>
      </w:r>
      <w:r w:rsidR="00512B38">
        <w:t>orkshop notes</w:t>
      </w:r>
      <w:r>
        <w:t xml:space="preserve"> or a summary </w:t>
      </w:r>
      <w:r w:rsidR="00512B38">
        <w:t xml:space="preserve">in plain language </w:t>
      </w:r>
      <w:r>
        <w:t>and dot points for each idea or concept</w:t>
      </w:r>
    </w:p>
    <w:p w14:paraId="632DA959" w14:textId="438C49B4" w:rsidR="005840B7" w:rsidRDefault="005840B7" w:rsidP="000A1B52">
      <w:pPr>
        <w:pStyle w:val="Dotpoints"/>
      </w:pPr>
      <w:r>
        <w:t>A transcript from the workshop recordin</w:t>
      </w:r>
      <w:r w:rsidR="00A353E0">
        <w:t>g</w:t>
      </w:r>
    </w:p>
    <w:p w14:paraId="5C6A8026" w14:textId="77777777" w:rsidR="00535E8B" w:rsidRDefault="00A353E0" w:rsidP="000A1B52">
      <w:pPr>
        <w:pStyle w:val="Dotpoints"/>
      </w:pPr>
      <w:r>
        <w:t>Follow up with emails or texts after each workshop</w:t>
      </w:r>
      <w:r w:rsidR="00535E8B">
        <w:t>:</w:t>
      </w:r>
      <w:r>
        <w:t xml:space="preserve"> </w:t>
      </w:r>
    </w:p>
    <w:p w14:paraId="07E27B6B" w14:textId="7B94BB5F" w:rsidR="00535E8B" w:rsidRDefault="00535E8B" w:rsidP="000A1B52">
      <w:pPr>
        <w:pStyle w:val="Dotpoints"/>
      </w:pPr>
      <w:r>
        <w:t>T</w:t>
      </w:r>
      <w:r w:rsidR="000F0D1D">
        <w:t>hank</w:t>
      </w:r>
      <w:r w:rsidR="00A353E0">
        <w:t>ing p</w:t>
      </w:r>
      <w:r w:rsidR="00BB2587">
        <w:t>eople for participating</w:t>
      </w:r>
    </w:p>
    <w:p w14:paraId="46AE73D8" w14:textId="77777777" w:rsidR="00BB2587" w:rsidRDefault="00BB2587" w:rsidP="000A1B52">
      <w:pPr>
        <w:pStyle w:val="Dotpoints"/>
      </w:pPr>
      <w:r>
        <w:t>Ask if people need any access or support changes to be made for the next workshop</w:t>
      </w:r>
    </w:p>
    <w:p w14:paraId="14FD0280" w14:textId="28EB3E64" w:rsidR="002203C7" w:rsidRPr="00BB2587" w:rsidRDefault="00BB2587" w:rsidP="000A1B52">
      <w:pPr>
        <w:pStyle w:val="Dotpoints"/>
      </w:pPr>
      <w:r>
        <w:t>Be open to feedback and any ways to improve access or engagement</w:t>
      </w:r>
      <w:r w:rsidR="007768FD">
        <w:t xml:space="preserve"> for </w:t>
      </w:r>
      <w:r w:rsidR="008F7384">
        <w:t xml:space="preserve">the </w:t>
      </w:r>
      <w:r w:rsidR="007768FD">
        <w:t>following workshops</w:t>
      </w:r>
      <w:r w:rsidR="002203C7">
        <w:br w:type="page"/>
      </w:r>
    </w:p>
    <w:p w14:paraId="66340831" w14:textId="0D3A25B8" w:rsidR="00D64949" w:rsidRDefault="00A85260" w:rsidP="00D64949">
      <w:pPr>
        <w:pStyle w:val="Heading2"/>
      </w:pPr>
      <w:bookmarkStart w:id="16" w:name="_Toc140144535"/>
      <w:r>
        <w:lastRenderedPageBreak/>
        <w:t xml:space="preserve">2.7 </w:t>
      </w:r>
      <w:r w:rsidR="00D64949" w:rsidRPr="00D64949">
        <w:t>Working together in person</w:t>
      </w:r>
      <w:bookmarkEnd w:id="16"/>
    </w:p>
    <w:p w14:paraId="7A02C269" w14:textId="5332B1A9" w:rsidR="00F54FD5" w:rsidRPr="00F54FD5" w:rsidRDefault="00F54FD5" w:rsidP="00F54FD5">
      <w:r w:rsidRPr="00F54FD5">
        <w:t xml:space="preserve">This section gives tips and advice for running </w:t>
      </w:r>
      <w:r>
        <w:t>in-person</w:t>
      </w:r>
      <w:r w:rsidRPr="00F54FD5">
        <w:t xml:space="preserve"> co-design workshops. Aim to run a series of workshops that are </w:t>
      </w:r>
      <w:r>
        <w:t>4</w:t>
      </w:r>
      <w:r w:rsidRPr="00F54FD5">
        <w:t xml:space="preserve"> hours at maximum (including several breaks). Avoid running only one or two workshops with too many activities. Co-design is a journey, not a one-off workshop or meeting.</w:t>
      </w:r>
    </w:p>
    <w:p w14:paraId="65E76B0D" w14:textId="2C0D65AA" w:rsidR="00F54FD5" w:rsidRPr="00F54FD5" w:rsidRDefault="00F54FD5" w:rsidP="00F54FD5">
      <w:r w:rsidRPr="00F54FD5">
        <w:t xml:space="preserve">Think about having two or three facilitators. Each facilitator can have a different role, including someone </w:t>
      </w:r>
      <w:r>
        <w:t>available for support</w:t>
      </w:r>
      <w:r w:rsidRPr="00F54FD5">
        <w:t xml:space="preserve">. It can also be helpful for one facilitator to make sure everyone is getting a chance to participate. </w:t>
      </w:r>
    </w:p>
    <w:p w14:paraId="07FB0FEE" w14:textId="22D557D5" w:rsidR="00507571" w:rsidRPr="00F67751" w:rsidRDefault="002203C7" w:rsidP="00F67751">
      <w:pPr>
        <w:pStyle w:val="Heading4"/>
      </w:pPr>
      <w:r w:rsidRPr="00F67751">
        <w:t>Before</w:t>
      </w:r>
      <w:r w:rsidR="005150DB" w:rsidRPr="00F67751">
        <w:t xml:space="preserve"> in-person workshops</w:t>
      </w:r>
    </w:p>
    <w:p w14:paraId="1E4EACBE" w14:textId="77777777" w:rsidR="0035428D" w:rsidRDefault="00507571" w:rsidP="00507571">
      <w:r>
        <w:t>In-person workshops need extra planning time for access</w:t>
      </w:r>
      <w:r w:rsidR="00CD0E95">
        <w:t>ibility.</w:t>
      </w:r>
      <w:r w:rsidR="00221519">
        <w:t xml:space="preserve"> Things to think about include </w:t>
      </w:r>
      <w:r w:rsidR="0045618A">
        <w:t xml:space="preserve">transport, venue accessibility, booking access support, </w:t>
      </w:r>
      <w:r w:rsidR="0035428D">
        <w:t xml:space="preserve">catering, </w:t>
      </w:r>
      <w:r w:rsidR="0045618A">
        <w:t>and accessible activities</w:t>
      </w:r>
      <w:r w:rsidR="004D12F1">
        <w:t xml:space="preserve"> that meet the needs of your participants.</w:t>
      </w:r>
    </w:p>
    <w:p w14:paraId="79018A82" w14:textId="56D4272A" w:rsidR="005150DB" w:rsidRDefault="004A1A0C" w:rsidP="005150DB">
      <w:pPr>
        <w:pStyle w:val="Heading5"/>
      </w:pPr>
      <w:r>
        <w:t>Booking the workshop</w:t>
      </w:r>
    </w:p>
    <w:p w14:paraId="3977F5E1" w14:textId="7874BA29" w:rsidR="005150DB" w:rsidRDefault="006D42A5">
      <w:pPr>
        <w:pStyle w:val="ListParagraph"/>
        <w:numPr>
          <w:ilvl w:val="0"/>
          <w:numId w:val="13"/>
        </w:numPr>
        <w:rPr>
          <w:lang w:eastAsia="en-AU"/>
        </w:rPr>
      </w:pPr>
      <w:r>
        <w:rPr>
          <w:lang w:eastAsia="en-AU"/>
        </w:rPr>
        <w:t>Before you choose a date for the event, consider whether it will coincide with</w:t>
      </w:r>
      <w:r w:rsidRPr="00A57B07">
        <w:rPr>
          <w:lang w:eastAsia="en-AU"/>
        </w:rPr>
        <w:t xml:space="preserve"> school</w:t>
      </w:r>
      <w:r>
        <w:rPr>
          <w:lang w:eastAsia="en-AU"/>
        </w:rPr>
        <w:t xml:space="preserve"> or </w:t>
      </w:r>
      <w:r w:rsidRPr="00A57B07">
        <w:rPr>
          <w:lang w:eastAsia="en-AU"/>
        </w:rPr>
        <w:t>university</w:t>
      </w:r>
      <w:r>
        <w:rPr>
          <w:lang w:eastAsia="en-AU"/>
        </w:rPr>
        <w:t xml:space="preserve"> </w:t>
      </w:r>
      <w:r w:rsidRPr="00A57B07">
        <w:rPr>
          <w:lang w:eastAsia="en-AU"/>
        </w:rPr>
        <w:t>holidays</w:t>
      </w:r>
      <w:r>
        <w:rPr>
          <w:lang w:eastAsia="en-AU"/>
        </w:rPr>
        <w:t xml:space="preserve"> or </w:t>
      </w:r>
      <w:r w:rsidRPr="00A57B07">
        <w:rPr>
          <w:lang w:eastAsia="en-AU"/>
        </w:rPr>
        <w:t>exams, major religious</w:t>
      </w:r>
      <w:r>
        <w:rPr>
          <w:lang w:eastAsia="en-AU"/>
        </w:rPr>
        <w:t xml:space="preserve"> </w:t>
      </w:r>
      <w:r w:rsidRPr="00A57B07">
        <w:rPr>
          <w:lang w:eastAsia="en-AU"/>
        </w:rPr>
        <w:t>or</w:t>
      </w:r>
      <w:r>
        <w:rPr>
          <w:lang w:eastAsia="en-AU"/>
        </w:rPr>
        <w:t xml:space="preserve"> </w:t>
      </w:r>
      <w:r w:rsidRPr="00A57B07">
        <w:rPr>
          <w:lang w:eastAsia="en-AU"/>
        </w:rPr>
        <w:t>cultural</w:t>
      </w:r>
      <w:r>
        <w:rPr>
          <w:lang w:eastAsia="en-AU"/>
        </w:rPr>
        <w:t xml:space="preserve"> </w:t>
      </w:r>
      <w:r w:rsidRPr="00A57B07">
        <w:rPr>
          <w:lang w:eastAsia="en-AU"/>
        </w:rPr>
        <w:t>celebrations,</w:t>
      </w:r>
      <w:r>
        <w:rPr>
          <w:lang w:eastAsia="en-AU"/>
        </w:rPr>
        <w:t xml:space="preserve"> </w:t>
      </w:r>
      <w:r w:rsidRPr="00A57B07">
        <w:rPr>
          <w:lang w:eastAsia="en-AU"/>
        </w:rPr>
        <w:t xml:space="preserve">events in and around the city for larger events, </w:t>
      </w:r>
      <w:r>
        <w:rPr>
          <w:lang w:eastAsia="en-AU"/>
        </w:rPr>
        <w:t xml:space="preserve">or </w:t>
      </w:r>
      <w:r w:rsidRPr="00A57B07">
        <w:rPr>
          <w:lang w:eastAsia="en-AU"/>
        </w:rPr>
        <w:t>public transport works.</w:t>
      </w:r>
    </w:p>
    <w:p w14:paraId="0649747E" w14:textId="09A576ED" w:rsidR="004D1CB8" w:rsidRDefault="00F63A28">
      <w:pPr>
        <w:pStyle w:val="ListParagraph"/>
        <w:numPr>
          <w:ilvl w:val="0"/>
          <w:numId w:val="13"/>
        </w:numPr>
      </w:pPr>
      <w:r w:rsidRPr="00F63A28">
        <w:t>Decide on the date and time for the event</w:t>
      </w:r>
      <w:r w:rsidR="005840D3">
        <w:t>. Send</w:t>
      </w:r>
      <w:r w:rsidRPr="00F63A28">
        <w:t xml:space="preserve"> invitees a ‘save the date’ email or a placeholder calendar invite</w:t>
      </w:r>
      <w:r w:rsidR="005840D3">
        <w:t xml:space="preserve"> 4 weeks before the workshop</w:t>
      </w:r>
      <w:r w:rsidRPr="00F63A28">
        <w:t>. Include the venue, date, and time</w:t>
      </w:r>
      <w:r>
        <w:t xml:space="preserve">. </w:t>
      </w:r>
    </w:p>
    <w:p w14:paraId="433BFEA0" w14:textId="6877FEE6" w:rsidR="00215679" w:rsidRDefault="00215679">
      <w:pPr>
        <w:pStyle w:val="ListParagraph"/>
        <w:numPr>
          <w:ilvl w:val="0"/>
          <w:numId w:val="13"/>
        </w:numPr>
      </w:pPr>
      <w:r>
        <w:t>Create a spreadsheet t</w:t>
      </w:r>
      <w:r w:rsidR="00295034">
        <w:t xml:space="preserve">hat includes </w:t>
      </w:r>
      <w:r w:rsidR="00257DA8">
        <w:t>participants'</w:t>
      </w:r>
      <w:r w:rsidR="00295034">
        <w:t xml:space="preserve"> support and access needs. </w:t>
      </w:r>
    </w:p>
    <w:p w14:paraId="2F875941" w14:textId="4677A97C" w:rsidR="004A1A0C" w:rsidRDefault="004A1A0C" w:rsidP="004A1A0C">
      <w:pPr>
        <w:pStyle w:val="Heading5"/>
      </w:pPr>
      <w:r>
        <w:t>Accessible venue</w:t>
      </w:r>
    </w:p>
    <w:p w14:paraId="25E43852" w14:textId="68D0CDE8" w:rsidR="007D4A61" w:rsidRPr="007D4A61" w:rsidRDefault="007D4A61" w:rsidP="007D4A61">
      <w:r>
        <w:t xml:space="preserve">When choosing a </w:t>
      </w:r>
      <w:r w:rsidRPr="007D4A61">
        <w:t>venue, always check</w:t>
      </w:r>
      <w:r w:rsidR="00E00F26">
        <w:t xml:space="preserve"> the following</w:t>
      </w:r>
      <w:r w:rsidRPr="007D4A61">
        <w:t>: </w:t>
      </w:r>
    </w:p>
    <w:p w14:paraId="3F51593D" w14:textId="2FE94514" w:rsidR="007D4A61" w:rsidRPr="007D4A61" w:rsidRDefault="007D4A61">
      <w:pPr>
        <w:numPr>
          <w:ilvl w:val="0"/>
          <w:numId w:val="11"/>
        </w:numPr>
      </w:pPr>
      <w:r>
        <w:lastRenderedPageBreak/>
        <w:t>T</w:t>
      </w:r>
      <w:r w:rsidRPr="007D4A61">
        <w:t>he venue is accessible</w:t>
      </w:r>
      <w:r w:rsidR="00D77E23">
        <w:t>. This</w:t>
      </w:r>
      <w:r w:rsidRPr="007D4A61">
        <w:t xml:space="preserve"> includes an accessible bathroom free of obstacles (make sure the way in and out of the space is clear)</w:t>
      </w:r>
    </w:p>
    <w:p w14:paraId="2ED93C86" w14:textId="1EA11FF5" w:rsidR="007D4A61" w:rsidRPr="007D4A61" w:rsidRDefault="007D4A61">
      <w:pPr>
        <w:numPr>
          <w:ilvl w:val="0"/>
          <w:numId w:val="11"/>
        </w:numPr>
      </w:pPr>
      <w:r>
        <w:t>T</w:t>
      </w:r>
      <w:r w:rsidRPr="007D4A61">
        <w:t xml:space="preserve">here is </w:t>
      </w:r>
      <w:r w:rsidR="00B45445">
        <w:t>accessible</w:t>
      </w:r>
      <w:r w:rsidRPr="007D4A61">
        <w:t xml:space="preserve"> parking </w:t>
      </w:r>
      <w:r w:rsidR="006832B7">
        <w:t>available</w:t>
      </w:r>
      <w:r w:rsidR="00D77E23">
        <w:t xml:space="preserve"> at or </w:t>
      </w:r>
      <w:r w:rsidRPr="007D4A61">
        <w:t>near</w:t>
      </w:r>
      <w:r w:rsidR="00D77E23">
        <w:t xml:space="preserve"> </w:t>
      </w:r>
      <w:r w:rsidRPr="007D4A61">
        <w:t>the venue</w:t>
      </w:r>
    </w:p>
    <w:p w14:paraId="5EF39F78" w14:textId="415738E1" w:rsidR="007D4A61" w:rsidRPr="007D4A61" w:rsidRDefault="00B45445">
      <w:pPr>
        <w:numPr>
          <w:ilvl w:val="0"/>
          <w:numId w:val="11"/>
        </w:numPr>
      </w:pPr>
      <w:r>
        <w:t>T</w:t>
      </w:r>
      <w:r w:rsidR="007D4A61" w:rsidRPr="007D4A61">
        <w:t xml:space="preserve">here is </w:t>
      </w:r>
      <w:r>
        <w:t xml:space="preserve">a quiet </w:t>
      </w:r>
      <w:r w:rsidR="007D4A61" w:rsidRPr="007D4A61">
        <w:t xml:space="preserve">space </w:t>
      </w:r>
      <w:r w:rsidR="00513AFB">
        <w:t>open</w:t>
      </w:r>
      <w:r w:rsidR="006832B7">
        <w:t xml:space="preserve"> for people with sensory needs</w:t>
      </w:r>
    </w:p>
    <w:p w14:paraId="4339A0AD" w14:textId="62816126" w:rsidR="007D4A61" w:rsidRPr="007D4A61" w:rsidRDefault="00B25B50">
      <w:pPr>
        <w:numPr>
          <w:ilvl w:val="0"/>
          <w:numId w:val="11"/>
        </w:numPr>
      </w:pPr>
      <w:r>
        <w:t>W</w:t>
      </w:r>
      <w:r w:rsidR="007D4A61" w:rsidRPr="007D4A61">
        <w:t>heelchairs and mobility aids can move easily through the venue</w:t>
      </w:r>
      <w:r w:rsidR="00446F4A">
        <w:t xml:space="preserve">. </w:t>
      </w:r>
      <w:r w:rsidR="003A06AB">
        <w:t>It must be easy to mov</w:t>
      </w:r>
      <w:r>
        <w:t xml:space="preserve">e </w:t>
      </w:r>
      <w:r w:rsidR="003A06AB">
        <w:t xml:space="preserve">around the </w:t>
      </w:r>
      <w:r>
        <w:t>room a</w:t>
      </w:r>
      <w:r w:rsidR="007D4A61" w:rsidRPr="007D4A61">
        <w:t>nd can fit under tables</w:t>
      </w:r>
      <w:r w:rsidR="00513AFB">
        <w:t>.</w:t>
      </w:r>
    </w:p>
    <w:p w14:paraId="69452C28" w14:textId="6564AE58" w:rsidR="001C2FB0" w:rsidRDefault="00A63BBA">
      <w:pPr>
        <w:numPr>
          <w:ilvl w:val="0"/>
          <w:numId w:val="11"/>
        </w:numPr>
        <w:tabs>
          <w:tab w:val="num" w:pos="720"/>
        </w:tabs>
      </w:pPr>
      <w:r w:rsidRPr="00A63BBA">
        <w:t>Lighting in the room that you can adjust. For example, adjustable curtains, dimmable lights, or on/off switches</w:t>
      </w:r>
      <w:r w:rsidR="00513AFB">
        <w:t>.</w:t>
      </w:r>
    </w:p>
    <w:p w14:paraId="0F015C46" w14:textId="5C8FA022" w:rsidR="004A1A0C" w:rsidRPr="004A1A0C" w:rsidRDefault="00E107C3">
      <w:pPr>
        <w:numPr>
          <w:ilvl w:val="0"/>
          <w:numId w:val="11"/>
        </w:numPr>
      </w:pPr>
      <w:r>
        <w:t>You can adjust the</w:t>
      </w:r>
      <w:r w:rsidR="001C2FB0">
        <w:t xml:space="preserve"> temperature of </w:t>
      </w:r>
      <w:r w:rsidR="007D4A61" w:rsidRPr="007D4A61">
        <w:t xml:space="preserve">the </w:t>
      </w:r>
      <w:r w:rsidR="001C2FB0">
        <w:t>room</w:t>
      </w:r>
    </w:p>
    <w:p w14:paraId="2699591C" w14:textId="66E32CD5" w:rsidR="00507571" w:rsidRDefault="0035428D" w:rsidP="005150DB">
      <w:pPr>
        <w:pStyle w:val="Heading5"/>
      </w:pPr>
      <w:r>
        <w:t>Transport</w:t>
      </w:r>
      <w:r w:rsidR="004D12F1">
        <w:t xml:space="preserve"> </w:t>
      </w:r>
    </w:p>
    <w:p w14:paraId="1A762520" w14:textId="2E7E7696" w:rsidR="00FD2AD8" w:rsidRDefault="0074575F">
      <w:pPr>
        <w:pStyle w:val="ListParagraph"/>
        <w:numPr>
          <w:ilvl w:val="0"/>
          <w:numId w:val="14"/>
        </w:numPr>
      </w:pPr>
      <w:r>
        <w:t>Talk with each participant to find out how they are getting to the venue</w:t>
      </w:r>
    </w:p>
    <w:p w14:paraId="1AC4BB9A" w14:textId="69EC38AF" w:rsidR="0074575F" w:rsidRDefault="0074575F">
      <w:pPr>
        <w:pStyle w:val="ListParagraph"/>
        <w:numPr>
          <w:ilvl w:val="0"/>
          <w:numId w:val="14"/>
        </w:numPr>
      </w:pPr>
      <w:r>
        <w:t>Give participants public transport directions</w:t>
      </w:r>
    </w:p>
    <w:p w14:paraId="54726378" w14:textId="666FBACE" w:rsidR="007E24CF" w:rsidRDefault="007E24CF">
      <w:pPr>
        <w:pStyle w:val="ListParagraph"/>
        <w:numPr>
          <w:ilvl w:val="0"/>
          <w:numId w:val="14"/>
        </w:numPr>
      </w:pPr>
      <w:r>
        <w:t xml:space="preserve">If participants are coming to the venue by public transport, offer to meet them at the train, tram or bus stop. </w:t>
      </w:r>
    </w:p>
    <w:p w14:paraId="292F8BD4" w14:textId="6BBFD19F" w:rsidR="007E24CF" w:rsidRDefault="007E24CF">
      <w:pPr>
        <w:pStyle w:val="ListParagraph"/>
        <w:numPr>
          <w:ilvl w:val="0"/>
          <w:numId w:val="14"/>
        </w:numPr>
      </w:pPr>
      <w:r>
        <w:t xml:space="preserve">If participants </w:t>
      </w:r>
      <w:r w:rsidR="00E00F26">
        <w:t>come</w:t>
      </w:r>
      <w:r>
        <w:t xml:space="preserve"> to the venue by taxi or car, offer to meet them at the drop</w:t>
      </w:r>
      <w:r w:rsidR="00FE5548">
        <w:t>-</w:t>
      </w:r>
      <w:r>
        <w:t>off point.</w:t>
      </w:r>
    </w:p>
    <w:p w14:paraId="6D47D41D" w14:textId="0A315041" w:rsidR="00FE5548" w:rsidRDefault="00FE5548" w:rsidP="00FE5548">
      <w:pPr>
        <w:pStyle w:val="Heading5"/>
      </w:pPr>
      <w:r>
        <w:t>Signage</w:t>
      </w:r>
    </w:p>
    <w:p w14:paraId="510D087A" w14:textId="6AEE18BD" w:rsidR="00D22A86" w:rsidRDefault="00D22A86" w:rsidP="00FE5548">
      <w:r>
        <w:t xml:space="preserve">Create signs </w:t>
      </w:r>
      <w:r w:rsidR="001355D8">
        <w:t xml:space="preserve">in large type </w:t>
      </w:r>
      <w:r w:rsidR="00562367">
        <w:t>and symbols</w:t>
      </w:r>
      <w:r>
        <w:t xml:space="preserve"> </w:t>
      </w:r>
      <w:r w:rsidR="001355D8">
        <w:t>for</w:t>
      </w:r>
      <w:r>
        <w:t xml:space="preserve"> </w:t>
      </w:r>
      <w:r w:rsidR="001355D8">
        <w:t xml:space="preserve">your </w:t>
      </w:r>
      <w:r>
        <w:t>venue, including the following:</w:t>
      </w:r>
    </w:p>
    <w:p w14:paraId="187A6072" w14:textId="3E5F7B7C" w:rsidR="00D22A86" w:rsidRDefault="00D22A86">
      <w:pPr>
        <w:pStyle w:val="ListParagraph"/>
        <w:numPr>
          <w:ilvl w:val="0"/>
          <w:numId w:val="15"/>
        </w:numPr>
      </w:pPr>
      <w:r>
        <w:t>Signs out the front of the venue</w:t>
      </w:r>
    </w:p>
    <w:p w14:paraId="59D454BC" w14:textId="5F223E8E" w:rsidR="00D22A86" w:rsidRDefault="00D22A86">
      <w:pPr>
        <w:pStyle w:val="ListParagraph"/>
        <w:numPr>
          <w:ilvl w:val="0"/>
          <w:numId w:val="15"/>
        </w:numPr>
      </w:pPr>
      <w:r>
        <w:t>Signs to find the bathrooms</w:t>
      </w:r>
    </w:p>
    <w:p w14:paraId="111284FE" w14:textId="4B380C49" w:rsidR="00562367" w:rsidRDefault="00562367">
      <w:pPr>
        <w:pStyle w:val="ListParagraph"/>
        <w:numPr>
          <w:ilvl w:val="0"/>
          <w:numId w:val="15"/>
        </w:numPr>
      </w:pPr>
      <w:r>
        <w:t>Clear signs out front of the room you are using</w:t>
      </w:r>
    </w:p>
    <w:p w14:paraId="278A4264" w14:textId="6FEE2607" w:rsidR="00FD2AD8" w:rsidRDefault="00FD2AD8" w:rsidP="00FD2AD8">
      <w:pPr>
        <w:pStyle w:val="Heading5"/>
      </w:pPr>
      <w:r>
        <w:t>Catering</w:t>
      </w:r>
    </w:p>
    <w:p w14:paraId="0C4BA71C" w14:textId="77777777" w:rsidR="003D1275" w:rsidRDefault="003D1275" w:rsidP="00D25F4C">
      <w:r>
        <w:lastRenderedPageBreak/>
        <w:t>Make sure you have food and drinks available to keep people energised. When thinking about food check:</w:t>
      </w:r>
    </w:p>
    <w:p w14:paraId="5EDDCD6B" w14:textId="61F1C5EE" w:rsidR="00E127CD" w:rsidRDefault="003D1275">
      <w:pPr>
        <w:pStyle w:val="ListParagraph"/>
        <w:numPr>
          <w:ilvl w:val="0"/>
          <w:numId w:val="12"/>
        </w:numPr>
      </w:pPr>
      <w:r>
        <w:t>D</w:t>
      </w:r>
      <w:r w:rsidR="00D25F4C" w:rsidRPr="00D25F4C">
        <w:t>ietary requirements</w:t>
      </w:r>
      <w:r w:rsidR="00714BD7">
        <w:t xml:space="preserve"> are available if needed</w:t>
      </w:r>
      <w:r w:rsidR="00E127CD">
        <w:t>. This can include:</w:t>
      </w:r>
    </w:p>
    <w:p w14:paraId="3F23056E" w14:textId="77777777" w:rsidR="00E127CD" w:rsidRDefault="00D25F4C">
      <w:pPr>
        <w:pStyle w:val="ListParagraph"/>
        <w:numPr>
          <w:ilvl w:val="1"/>
          <w:numId w:val="12"/>
        </w:numPr>
      </w:pPr>
      <w:r w:rsidRPr="00D25F4C">
        <w:t>vegan</w:t>
      </w:r>
    </w:p>
    <w:p w14:paraId="0260282C" w14:textId="77777777" w:rsidR="00E127CD" w:rsidRDefault="00D25F4C">
      <w:pPr>
        <w:pStyle w:val="ListParagraph"/>
        <w:numPr>
          <w:ilvl w:val="1"/>
          <w:numId w:val="12"/>
        </w:numPr>
      </w:pPr>
      <w:r w:rsidRPr="00D25F4C">
        <w:t>vegetarian</w:t>
      </w:r>
    </w:p>
    <w:p w14:paraId="68269825" w14:textId="77777777" w:rsidR="00E127CD" w:rsidRDefault="00D25F4C">
      <w:pPr>
        <w:pStyle w:val="ListParagraph"/>
        <w:numPr>
          <w:ilvl w:val="1"/>
          <w:numId w:val="12"/>
        </w:numPr>
      </w:pPr>
      <w:r w:rsidRPr="00D25F4C">
        <w:t>FODMAP (a diet that eliminates certain types of foods to help people with digestive symptoms)</w:t>
      </w:r>
    </w:p>
    <w:p w14:paraId="70499A7B" w14:textId="6E540DE6" w:rsidR="00D25F4C" w:rsidRDefault="00B6136C">
      <w:pPr>
        <w:pStyle w:val="ListParagraph"/>
        <w:numPr>
          <w:ilvl w:val="1"/>
          <w:numId w:val="12"/>
        </w:numPr>
      </w:pPr>
      <w:r>
        <w:t>gluten-free</w:t>
      </w:r>
      <w:r w:rsidR="00D25F4C" w:rsidRPr="00D25F4C">
        <w:t xml:space="preserve"> </w:t>
      </w:r>
      <w:r w:rsidR="00513AFB">
        <w:t>is</w:t>
      </w:r>
      <w:r w:rsidR="003D1275">
        <w:t xml:space="preserve"> available if needed. </w:t>
      </w:r>
    </w:p>
    <w:p w14:paraId="38D2DC2B" w14:textId="0A6E18C1" w:rsidR="001355D8" w:rsidRDefault="001355D8">
      <w:pPr>
        <w:pStyle w:val="ListParagraph"/>
        <w:numPr>
          <w:ilvl w:val="0"/>
          <w:numId w:val="12"/>
        </w:numPr>
      </w:pPr>
      <w:r>
        <w:t>Add easy-to-read signs for different types of food.</w:t>
      </w:r>
    </w:p>
    <w:p w14:paraId="12DC65E3" w14:textId="03E6658F" w:rsidR="00B6136C" w:rsidRPr="00D25F4C" w:rsidRDefault="00B6136C">
      <w:pPr>
        <w:pStyle w:val="ListParagraph"/>
        <w:numPr>
          <w:ilvl w:val="0"/>
          <w:numId w:val="12"/>
        </w:numPr>
      </w:pPr>
      <w:r>
        <w:t xml:space="preserve">Participants may bring </w:t>
      </w:r>
      <w:r w:rsidR="004444C4">
        <w:t>their drink bottles and straws</w:t>
      </w:r>
      <w:r w:rsidR="001B7B5B">
        <w:t>. Provide straws if needed.</w:t>
      </w:r>
    </w:p>
    <w:p w14:paraId="27910C83" w14:textId="6D9C7100" w:rsidR="00FD2AD8" w:rsidRDefault="00D87113" w:rsidP="00D87113">
      <w:pPr>
        <w:pStyle w:val="Heading5"/>
      </w:pPr>
      <w:r>
        <w:t>Agendas and pre-reading</w:t>
      </w:r>
    </w:p>
    <w:p w14:paraId="30612417" w14:textId="1BCD5E62" w:rsidR="00D87113" w:rsidRDefault="00D87113" w:rsidP="000A1B52">
      <w:pPr>
        <w:pStyle w:val="Dotpoints"/>
      </w:pPr>
      <w:r>
        <w:t xml:space="preserve">Plan and create your agenda for each workshop in plain language and </w:t>
      </w:r>
      <w:r w:rsidR="00487D3A">
        <w:t>Easy English</w:t>
      </w:r>
      <w:r>
        <w:t xml:space="preserve">. </w:t>
      </w:r>
    </w:p>
    <w:p w14:paraId="19B253FC" w14:textId="77777777" w:rsidR="00D87113" w:rsidRDefault="00D87113" w:rsidP="000A1B52">
      <w:pPr>
        <w:pStyle w:val="Dotpoints"/>
      </w:pPr>
      <w:r>
        <w:t>Create a simple document about the team facilitating the workshop. Use photos and include their role in the workshop (e.g., lead facilitator, supporting facilitator, or note taker).</w:t>
      </w:r>
    </w:p>
    <w:p w14:paraId="694CA4EA" w14:textId="6638E165" w:rsidR="00D87113" w:rsidRPr="005B09FB" w:rsidRDefault="00D87113" w:rsidP="000A1B52">
      <w:pPr>
        <w:pStyle w:val="Dotpoints"/>
      </w:pPr>
      <w:r>
        <w:t>Email the agenda about the facilitation team and any important pre-reading information at least one week before each workshop.</w:t>
      </w:r>
      <w:r w:rsidR="00BF4C79">
        <w:t xml:space="preserve"> Make sure your pre-reading information </w:t>
      </w:r>
      <w:r w:rsidR="00E35B09">
        <w:t xml:space="preserve">is </w:t>
      </w:r>
      <w:r w:rsidR="00BF4C79">
        <w:t>accessible.</w:t>
      </w:r>
      <w:r w:rsidR="00D61EBD" w:rsidRPr="00D61EBD">
        <w:rPr>
          <w:rFonts w:cs="Calibri"/>
          <w:szCs w:val="22"/>
          <w:lang w:eastAsia="en-AU"/>
        </w:rPr>
        <w:t xml:space="preserve"> </w:t>
      </w:r>
      <w:r w:rsidR="00B663D0">
        <w:rPr>
          <w:rFonts w:cs="Calibri"/>
          <w:szCs w:val="22"/>
          <w:lang w:eastAsia="en-AU"/>
        </w:rPr>
        <w:t xml:space="preserve">For example, </w:t>
      </w:r>
      <w:r w:rsidR="00D61EBD" w:rsidRPr="00D928F9">
        <w:rPr>
          <w:rFonts w:cs="Calibri"/>
          <w:szCs w:val="22"/>
          <w:lang w:eastAsia="en-AU"/>
        </w:rPr>
        <w:t xml:space="preserve">all pictures and graphs have </w:t>
      </w:r>
      <w:r w:rsidR="00D61EBD">
        <w:rPr>
          <w:rFonts w:cs="Calibri"/>
          <w:szCs w:val="22"/>
          <w:lang w:eastAsia="en-AU"/>
        </w:rPr>
        <w:t>a</w:t>
      </w:r>
      <w:r w:rsidR="00D61EBD" w:rsidRPr="00D928F9">
        <w:rPr>
          <w:rFonts w:cs="Calibri"/>
          <w:szCs w:val="22"/>
          <w:lang w:eastAsia="en-AU"/>
        </w:rPr>
        <w:t>lt text</w:t>
      </w:r>
      <w:r w:rsidR="00D61EBD">
        <w:rPr>
          <w:rFonts w:cs="Calibri"/>
          <w:szCs w:val="22"/>
          <w:lang w:eastAsia="en-AU"/>
        </w:rPr>
        <w:t xml:space="preserve"> (see </w:t>
      </w:r>
      <w:hyperlink r:id="rId18" w:history="1">
        <w:r w:rsidR="00D61EBD" w:rsidRPr="006B2528">
          <w:rPr>
            <w:rStyle w:val="Hyperlink"/>
            <w:rFonts w:cs="Calibri"/>
            <w:szCs w:val="22"/>
            <w:lang w:eastAsia="en-AU"/>
          </w:rPr>
          <w:t>Creating accessible Word and PDF documents</w:t>
        </w:r>
      </w:hyperlink>
      <w:r w:rsidR="00D61EBD">
        <w:rPr>
          <w:rFonts w:cs="Calibri"/>
          <w:szCs w:val="22"/>
          <w:lang w:eastAsia="en-AU"/>
        </w:rPr>
        <w:t xml:space="preserve"> for more details).</w:t>
      </w:r>
    </w:p>
    <w:p w14:paraId="1300B320" w14:textId="49CA88E6" w:rsidR="005B09FB" w:rsidRDefault="005B09FB" w:rsidP="000A1B52">
      <w:pPr>
        <w:pStyle w:val="Dotpoints"/>
      </w:pPr>
      <w:r>
        <w:rPr>
          <w:lang w:eastAsia="en-AU"/>
        </w:rPr>
        <w:t xml:space="preserve">Think about sending workshop activity instructions before the workshop. This gives participants </w:t>
      </w:r>
      <w:r w:rsidR="00B671ED">
        <w:rPr>
          <w:lang w:eastAsia="en-AU"/>
        </w:rPr>
        <w:t>a</w:t>
      </w:r>
      <w:r>
        <w:rPr>
          <w:lang w:eastAsia="en-AU"/>
        </w:rPr>
        <w:t xml:space="preserve"> chance to prepare questions and think about ideas. </w:t>
      </w:r>
    </w:p>
    <w:p w14:paraId="524A6521" w14:textId="7454742A" w:rsidR="00D61EBD" w:rsidRDefault="00D61EBD" w:rsidP="00D61EBD">
      <w:pPr>
        <w:pStyle w:val="Heading5"/>
      </w:pPr>
      <w:r>
        <w:t>Follow u</w:t>
      </w:r>
      <w:r w:rsidR="00A6084A">
        <w:t>p</w:t>
      </w:r>
    </w:p>
    <w:p w14:paraId="556DC688" w14:textId="4BF653C7" w:rsidR="00A6084A" w:rsidRDefault="00A6084A" w:rsidP="000A1B52">
      <w:pPr>
        <w:pStyle w:val="Dotpoints"/>
      </w:pPr>
      <w:r>
        <w:t xml:space="preserve">Follow up with participants the day before. </w:t>
      </w:r>
      <w:r w:rsidR="00B717E2">
        <w:t>Make sure people know</w:t>
      </w:r>
      <w:r>
        <w:t xml:space="preserve">: </w:t>
      </w:r>
    </w:p>
    <w:p w14:paraId="73DA7401" w14:textId="1EEF2300" w:rsidR="00A6084A" w:rsidRDefault="00B717E2" w:rsidP="000A1B52">
      <w:pPr>
        <w:pStyle w:val="Dotpoints"/>
      </w:pPr>
      <w:r>
        <w:t>what is being asked of them</w:t>
      </w:r>
    </w:p>
    <w:p w14:paraId="52B1B9BB" w14:textId="66496AEB" w:rsidR="00A6084A" w:rsidRDefault="00DE3653" w:rsidP="000A1B52">
      <w:pPr>
        <w:pStyle w:val="Dotpoints"/>
      </w:pPr>
      <w:r>
        <w:lastRenderedPageBreak/>
        <w:t>how to get to the venue</w:t>
      </w:r>
      <w:r w:rsidR="001B3749">
        <w:t xml:space="preserve"> and travel time</w:t>
      </w:r>
    </w:p>
    <w:p w14:paraId="2F627876" w14:textId="1A57DE4E" w:rsidR="00DE3653" w:rsidRDefault="001B3749" w:rsidP="000A1B52">
      <w:pPr>
        <w:pStyle w:val="Dotpoints"/>
      </w:pPr>
      <w:r>
        <w:t>the start time of the workshop</w:t>
      </w:r>
    </w:p>
    <w:p w14:paraId="7306BEED" w14:textId="36C955A7" w:rsidR="000F0D1D" w:rsidRDefault="002203C7" w:rsidP="00F67751">
      <w:pPr>
        <w:pStyle w:val="Heading4"/>
      </w:pPr>
      <w:r>
        <w:t>During</w:t>
      </w:r>
      <w:r w:rsidR="005150DB">
        <w:t xml:space="preserve"> in-person workshops</w:t>
      </w:r>
    </w:p>
    <w:p w14:paraId="07103CBC" w14:textId="59E95245" w:rsidR="000F0D1D" w:rsidRDefault="000F0D1D" w:rsidP="000A1B52">
      <w:pPr>
        <w:pStyle w:val="Dotpoints"/>
      </w:pPr>
      <w:r>
        <w:t>Set up an open and safe environment to encourage people to share what they need throughout the workshop</w:t>
      </w:r>
    </w:p>
    <w:p w14:paraId="1AEE2BA0" w14:textId="5F4D372F" w:rsidR="005753D6" w:rsidRDefault="005753D6" w:rsidP="000A1B52">
      <w:pPr>
        <w:pStyle w:val="Dotpoints"/>
      </w:pPr>
      <w:r>
        <w:t xml:space="preserve">Encourage </w:t>
      </w:r>
      <w:r w:rsidR="005B09FB">
        <w:t xml:space="preserve">all </w:t>
      </w:r>
      <w:r>
        <w:t>participants to ask questions</w:t>
      </w:r>
      <w:r w:rsidR="005B09FB">
        <w:t xml:space="preserve"> at any time during the workshop.</w:t>
      </w:r>
    </w:p>
    <w:p w14:paraId="2F4D3C11" w14:textId="6D6340B1" w:rsidR="00370231" w:rsidRPr="007B4B8B" w:rsidRDefault="00370231" w:rsidP="000A1B52">
      <w:pPr>
        <w:pStyle w:val="Dotpoints"/>
      </w:pPr>
      <w:r w:rsidRPr="00370231">
        <w:rPr>
          <w:lang w:val="en-GB"/>
        </w:rPr>
        <w:t>Be flexible and allow people to manage their engagement. For example</w:t>
      </w:r>
      <w:r>
        <w:rPr>
          <w:lang w:val="en-GB"/>
        </w:rPr>
        <w:t>,</w:t>
      </w:r>
      <w:r w:rsidRPr="00370231">
        <w:rPr>
          <w:lang w:val="en-GB"/>
        </w:rPr>
        <w:t xml:space="preserve"> some may </w:t>
      </w:r>
      <w:r>
        <w:rPr>
          <w:lang w:val="en-GB"/>
        </w:rPr>
        <w:t>want to talk through ideas. O</w:t>
      </w:r>
      <w:r w:rsidRPr="00370231">
        <w:rPr>
          <w:lang w:val="en-GB"/>
        </w:rPr>
        <w:t xml:space="preserve">thers might like to engage </w:t>
      </w:r>
      <w:r>
        <w:rPr>
          <w:lang w:val="en-GB"/>
        </w:rPr>
        <w:t>in</w:t>
      </w:r>
      <w:r w:rsidRPr="00370231">
        <w:rPr>
          <w:lang w:val="en-GB"/>
        </w:rPr>
        <w:t xml:space="preserve"> hands-on making</w:t>
      </w:r>
      <w:r>
        <w:rPr>
          <w:lang w:val="en-GB"/>
        </w:rPr>
        <w:t xml:space="preserve"> activities</w:t>
      </w:r>
      <w:r w:rsidRPr="00370231">
        <w:rPr>
          <w:lang w:val="en-GB"/>
        </w:rPr>
        <w:t>. Encourage and celebrate both types of participation.</w:t>
      </w:r>
    </w:p>
    <w:p w14:paraId="455CF015" w14:textId="3ECC0EC1" w:rsidR="005B09FB" w:rsidRPr="00FA69C1" w:rsidRDefault="007B4B8B" w:rsidP="000A1B52">
      <w:pPr>
        <w:pStyle w:val="Dotpoints"/>
      </w:pPr>
      <w:r>
        <w:rPr>
          <w:lang w:val="en-GB"/>
        </w:rPr>
        <w:t>Print ou</w:t>
      </w:r>
      <w:r w:rsidR="008D2161">
        <w:rPr>
          <w:lang w:val="en-GB"/>
        </w:rPr>
        <w:t>t activity instructions for participants</w:t>
      </w:r>
      <w:r w:rsidR="00AE0D69">
        <w:rPr>
          <w:lang w:val="en-GB"/>
        </w:rPr>
        <w:t xml:space="preserve">. Have instructions in </w:t>
      </w:r>
      <w:r w:rsidR="008D2161">
        <w:rPr>
          <w:lang w:val="en-GB"/>
        </w:rPr>
        <w:t>large type</w:t>
      </w:r>
      <w:r w:rsidR="00AE0D69">
        <w:rPr>
          <w:lang w:val="en-GB"/>
        </w:rPr>
        <w:t>. Break down activities in clear steps and present them in dot point</w:t>
      </w:r>
      <w:r w:rsidR="008D2161">
        <w:rPr>
          <w:lang w:val="en-GB"/>
        </w:rPr>
        <w:t xml:space="preserve"> format</w:t>
      </w:r>
      <w:r w:rsidR="00AE0D69">
        <w:rPr>
          <w:lang w:val="en-GB"/>
        </w:rPr>
        <w:t xml:space="preserve">. Include images </w:t>
      </w:r>
      <w:r w:rsidR="00FA69C1">
        <w:rPr>
          <w:lang w:val="en-GB"/>
        </w:rPr>
        <w:t>with text to support different ways of learning.</w:t>
      </w:r>
    </w:p>
    <w:p w14:paraId="040A8EC3" w14:textId="755989D7" w:rsidR="007B4B8B" w:rsidRPr="00370231" w:rsidRDefault="005C5974" w:rsidP="000A1B52">
      <w:pPr>
        <w:pStyle w:val="Dotpoints"/>
      </w:pPr>
      <w:r>
        <w:rPr>
          <w:lang w:val="en-GB"/>
        </w:rPr>
        <w:t>Offer different tools and materials to choose from. For example</w:t>
      </w:r>
      <w:r w:rsidR="00C32C4D">
        <w:rPr>
          <w:lang w:val="en-GB"/>
        </w:rPr>
        <w:t xml:space="preserve">, </w:t>
      </w:r>
      <w:r w:rsidR="00ED1036">
        <w:rPr>
          <w:lang w:val="en-GB"/>
        </w:rPr>
        <w:t xml:space="preserve">if you </w:t>
      </w:r>
      <w:r w:rsidR="00B671ED">
        <w:rPr>
          <w:lang w:val="en-GB"/>
        </w:rPr>
        <w:t>use</w:t>
      </w:r>
      <w:r w:rsidR="00ED1036">
        <w:rPr>
          <w:lang w:val="en-GB"/>
        </w:rPr>
        <w:t xml:space="preserve"> </w:t>
      </w:r>
      <w:r w:rsidR="0029046E">
        <w:rPr>
          <w:lang w:val="en-GB"/>
        </w:rPr>
        <w:t>cut-out</w:t>
      </w:r>
      <w:r w:rsidR="00ED1036">
        <w:rPr>
          <w:lang w:val="en-GB"/>
        </w:rPr>
        <w:t xml:space="preserve"> pictures to make a collage</w:t>
      </w:r>
      <w:r w:rsidR="0029046E">
        <w:rPr>
          <w:lang w:val="en-GB"/>
        </w:rPr>
        <w:t xml:space="preserve">, offer tape, glue sticks, </w:t>
      </w:r>
      <w:r w:rsidR="00B83586">
        <w:rPr>
          <w:lang w:val="en-GB"/>
        </w:rPr>
        <w:t xml:space="preserve">blue </w:t>
      </w:r>
      <w:r w:rsidR="00DF35D2">
        <w:rPr>
          <w:lang w:val="en-GB"/>
        </w:rPr>
        <w:t>tack,</w:t>
      </w:r>
      <w:r w:rsidR="0029046E">
        <w:rPr>
          <w:lang w:val="en-GB"/>
        </w:rPr>
        <w:t xml:space="preserve"> and </w:t>
      </w:r>
      <w:r w:rsidR="00B83586">
        <w:rPr>
          <w:lang w:val="en-GB"/>
        </w:rPr>
        <w:t>Velcro. Also</w:t>
      </w:r>
      <w:r w:rsidR="00B671ED">
        <w:rPr>
          <w:lang w:val="en-GB"/>
        </w:rPr>
        <w:t>,</w:t>
      </w:r>
      <w:r w:rsidR="00B83586">
        <w:rPr>
          <w:lang w:val="en-GB"/>
        </w:rPr>
        <w:t xml:space="preserve"> avoid asking everyone to write on sticky notes. It can be hard t</w:t>
      </w:r>
      <w:r w:rsidR="005753D6">
        <w:rPr>
          <w:lang w:val="en-GB"/>
        </w:rPr>
        <w:t>o write clearly</w:t>
      </w:r>
      <w:r w:rsidR="00B671ED">
        <w:rPr>
          <w:lang w:val="en-GB"/>
        </w:rPr>
        <w:t>,</w:t>
      </w:r>
      <w:r w:rsidR="005753D6">
        <w:rPr>
          <w:lang w:val="en-GB"/>
        </w:rPr>
        <w:t xml:space="preserve"> or spelling can be challenging. </w:t>
      </w:r>
      <w:r w:rsidR="0029046E">
        <w:rPr>
          <w:lang w:val="en-GB"/>
        </w:rPr>
        <w:t xml:space="preserve"> </w:t>
      </w:r>
      <w:r>
        <w:rPr>
          <w:lang w:val="en-GB"/>
        </w:rPr>
        <w:t xml:space="preserve"> </w:t>
      </w:r>
      <w:r w:rsidR="00FA69C1">
        <w:rPr>
          <w:lang w:val="en-GB"/>
        </w:rPr>
        <w:t xml:space="preserve"> </w:t>
      </w:r>
    </w:p>
    <w:p w14:paraId="5021E396" w14:textId="70BEFDDA" w:rsidR="00991517" w:rsidRDefault="00FA69C1" w:rsidP="000A1B52">
      <w:pPr>
        <w:pStyle w:val="Dotpoints"/>
      </w:pPr>
      <w:r>
        <w:t>Take p</w:t>
      </w:r>
      <w:r w:rsidR="00991517">
        <w:t>lenty of breaks</w:t>
      </w:r>
      <w:r w:rsidR="00B671ED">
        <w:t>.</w:t>
      </w:r>
    </w:p>
    <w:p w14:paraId="1D977D79" w14:textId="3FDBEF98" w:rsidR="00991517" w:rsidRDefault="00991517" w:rsidP="000A1B52">
      <w:pPr>
        <w:pStyle w:val="Dotpoints"/>
      </w:pPr>
      <w:r>
        <w:t>Making sure there is plenty of time (don't rush participants</w:t>
      </w:r>
      <w:r w:rsidR="000F0D1D">
        <w:t>)</w:t>
      </w:r>
    </w:p>
    <w:p w14:paraId="1CBF653A" w14:textId="7F3B9106" w:rsidR="005B09FB" w:rsidRDefault="005B09FB" w:rsidP="005B09FB">
      <w:pPr>
        <w:pStyle w:val="Heading5"/>
      </w:pPr>
      <w:r>
        <w:t>Transport at the end of workshops</w:t>
      </w:r>
    </w:p>
    <w:p w14:paraId="759B2B46" w14:textId="78B3B69A" w:rsidR="005B09FB" w:rsidRDefault="005B09FB">
      <w:pPr>
        <w:pStyle w:val="ListParagraph"/>
        <w:numPr>
          <w:ilvl w:val="0"/>
          <w:numId w:val="14"/>
        </w:numPr>
      </w:pPr>
      <w:r>
        <w:t>Offer to help with ordering taxis</w:t>
      </w:r>
    </w:p>
    <w:p w14:paraId="66B8C816" w14:textId="65910182" w:rsidR="005B09FB" w:rsidRDefault="005B09FB">
      <w:pPr>
        <w:pStyle w:val="ListParagraph"/>
        <w:numPr>
          <w:ilvl w:val="0"/>
          <w:numId w:val="14"/>
        </w:numPr>
      </w:pPr>
      <w:r>
        <w:t xml:space="preserve">If participants </w:t>
      </w:r>
      <w:r w:rsidR="00B671ED">
        <w:t>leave</w:t>
      </w:r>
      <w:r>
        <w:t xml:space="preserve"> by public transport, offer t</w:t>
      </w:r>
      <w:r w:rsidR="00AF6A7D">
        <w:t>o go with</w:t>
      </w:r>
      <w:r>
        <w:t xml:space="preserve"> them </w:t>
      </w:r>
      <w:r w:rsidR="00AF6A7D">
        <w:t>to the</w:t>
      </w:r>
      <w:r>
        <w:t xml:space="preserve"> train, tram or bus stop. </w:t>
      </w:r>
    </w:p>
    <w:p w14:paraId="0A01E77D" w14:textId="6A1D7E84" w:rsidR="00991517" w:rsidRDefault="005B09FB">
      <w:pPr>
        <w:pStyle w:val="ListParagraph"/>
        <w:numPr>
          <w:ilvl w:val="0"/>
          <w:numId w:val="14"/>
        </w:numPr>
      </w:pPr>
      <w:r>
        <w:t xml:space="preserve">If participants are </w:t>
      </w:r>
      <w:r w:rsidR="00AF6A7D">
        <w:t xml:space="preserve">leaving by </w:t>
      </w:r>
      <w:r>
        <w:t xml:space="preserve">taxi or car, offer to </w:t>
      </w:r>
      <w:r w:rsidR="00AF6A7D">
        <w:t>go to</w:t>
      </w:r>
      <w:r>
        <w:t xml:space="preserve"> the drop-off point.</w:t>
      </w:r>
    </w:p>
    <w:p w14:paraId="0C040AC4" w14:textId="47FDC046" w:rsidR="00B0577C" w:rsidRPr="002203C7" w:rsidRDefault="00B0577C">
      <w:pPr>
        <w:pStyle w:val="Dotpoints"/>
        <w:numPr>
          <w:ilvl w:val="0"/>
          <w:numId w:val="14"/>
        </w:numPr>
      </w:pPr>
      <w:r>
        <w:t xml:space="preserve">Remember, everyone is different. Your role is </w:t>
      </w:r>
      <w:r w:rsidR="00B671ED">
        <w:t>to meet their needs individually</w:t>
      </w:r>
      <w:r>
        <w:t xml:space="preserve">. </w:t>
      </w:r>
    </w:p>
    <w:p w14:paraId="51C69867" w14:textId="2961F0A0" w:rsidR="00B030CC" w:rsidRDefault="002203C7" w:rsidP="00F67751">
      <w:pPr>
        <w:pStyle w:val="Heading4"/>
      </w:pPr>
      <w:r>
        <w:lastRenderedPageBreak/>
        <w:t>After</w:t>
      </w:r>
      <w:r w:rsidR="005150DB" w:rsidRPr="005150DB">
        <w:t xml:space="preserve"> </w:t>
      </w:r>
      <w:r w:rsidR="005150DB">
        <w:t>in-person workshops</w:t>
      </w:r>
    </w:p>
    <w:p w14:paraId="0F33811F" w14:textId="13303EC6" w:rsidR="005B09FB" w:rsidRPr="005B09FB" w:rsidRDefault="00870914" w:rsidP="005B09FB">
      <w:r>
        <w:t>Within 2 weeks of the workshop</w:t>
      </w:r>
      <w:r w:rsidR="00F968F8">
        <w:t>,</w:t>
      </w:r>
      <w:r>
        <w:t xml:space="preserve"> </w:t>
      </w:r>
      <w:r w:rsidR="00F968F8">
        <w:t>consider the following:</w:t>
      </w:r>
      <w:r>
        <w:t xml:space="preserve"> </w:t>
      </w:r>
    </w:p>
    <w:p w14:paraId="5D370866" w14:textId="77773B33" w:rsidR="00870914" w:rsidRDefault="00870914" w:rsidP="000A1B52">
      <w:pPr>
        <w:pStyle w:val="Dotpoints"/>
      </w:pPr>
      <w:r>
        <w:t>Share</w:t>
      </w:r>
      <w:r w:rsidR="00F968F8">
        <w:t xml:space="preserve"> workshop </w:t>
      </w:r>
      <w:r>
        <w:t>notes or a summary in plain language and dot points for each idea or concept</w:t>
      </w:r>
    </w:p>
    <w:p w14:paraId="6AECC0B9" w14:textId="77777777" w:rsidR="00870914" w:rsidRDefault="00870914" w:rsidP="000A1B52">
      <w:pPr>
        <w:pStyle w:val="Dotpoints"/>
      </w:pPr>
      <w:r>
        <w:t xml:space="preserve">Follow up with emails or texts after each workshop: </w:t>
      </w:r>
    </w:p>
    <w:p w14:paraId="17AA682E" w14:textId="77777777" w:rsidR="00870914" w:rsidRDefault="00870914" w:rsidP="000A1B52">
      <w:pPr>
        <w:pStyle w:val="Dotpoints"/>
      </w:pPr>
      <w:r>
        <w:t>Thanking people for participating</w:t>
      </w:r>
    </w:p>
    <w:p w14:paraId="75318708" w14:textId="77777777" w:rsidR="00F968F8" w:rsidRDefault="00870914" w:rsidP="000A1B52">
      <w:pPr>
        <w:pStyle w:val="Dotpoints"/>
      </w:pPr>
      <w:r>
        <w:t>Ask if people need any access or support changes to be made for the next workshop</w:t>
      </w:r>
    </w:p>
    <w:p w14:paraId="0560F228" w14:textId="07841708" w:rsidR="009E5781" w:rsidRDefault="00870914" w:rsidP="000A1B52">
      <w:pPr>
        <w:pStyle w:val="Dotpoints"/>
      </w:pPr>
      <w:r>
        <w:t>Be open to feedback and any ways to improve access or engagement for the following workshops</w:t>
      </w:r>
    </w:p>
    <w:p w14:paraId="7198A1CD" w14:textId="28A3062A" w:rsidR="000C5D47" w:rsidRDefault="009E5781" w:rsidP="009E5781">
      <w:pPr>
        <w:spacing w:after="0" w:line="240" w:lineRule="auto"/>
      </w:pPr>
      <w:r>
        <w:br w:type="page"/>
      </w:r>
    </w:p>
    <w:p w14:paraId="43359C52" w14:textId="77777777" w:rsidR="000C5D47" w:rsidRDefault="000C5D47" w:rsidP="000C5D47">
      <w:pPr>
        <w:pStyle w:val="Heading1"/>
      </w:pPr>
    </w:p>
    <w:p w14:paraId="6DECABF0" w14:textId="77777777" w:rsidR="000C5D47" w:rsidRDefault="000C5D47" w:rsidP="000C5D47">
      <w:pPr>
        <w:pStyle w:val="Heading1"/>
      </w:pPr>
    </w:p>
    <w:p w14:paraId="5EE0093A" w14:textId="77777777" w:rsidR="000C5D47" w:rsidRDefault="000C5D47" w:rsidP="000C5D47">
      <w:pPr>
        <w:pStyle w:val="Heading1"/>
      </w:pPr>
    </w:p>
    <w:p w14:paraId="65983067" w14:textId="77777777" w:rsidR="00D6614B" w:rsidRDefault="00D6614B" w:rsidP="000C5D47">
      <w:pPr>
        <w:pStyle w:val="Heading1"/>
      </w:pPr>
    </w:p>
    <w:p w14:paraId="4C890B08" w14:textId="542A6674" w:rsidR="000C5D47" w:rsidRDefault="000C5D47" w:rsidP="00381394">
      <w:pPr>
        <w:pStyle w:val="Heading1"/>
      </w:pPr>
      <w:bookmarkStart w:id="17" w:name="_Toc140144536"/>
      <w:r w:rsidRPr="00F73EC7">
        <w:t xml:space="preserve">Part </w:t>
      </w:r>
      <w:r>
        <w:t>3</w:t>
      </w:r>
      <w:r w:rsidRPr="00F73EC7">
        <w:t xml:space="preserve">: </w:t>
      </w:r>
      <w:r w:rsidR="0057480E">
        <w:br/>
      </w:r>
      <w:r>
        <w:t>Extras to get you started</w:t>
      </w:r>
      <w:bookmarkEnd w:id="17"/>
    </w:p>
    <w:p w14:paraId="6E78EAAA" w14:textId="77777777" w:rsidR="000C5D47" w:rsidRDefault="000C5D47">
      <w:pPr>
        <w:spacing w:after="0" w:line="240" w:lineRule="auto"/>
      </w:pPr>
      <w:r>
        <w:br w:type="page"/>
      </w:r>
    </w:p>
    <w:p w14:paraId="3FE865A8" w14:textId="44665AE4" w:rsidR="00381394" w:rsidRDefault="00381394" w:rsidP="00381394">
      <w:pPr>
        <w:pStyle w:val="Heading2"/>
      </w:pPr>
      <w:bookmarkStart w:id="18" w:name="_Toc118971064"/>
      <w:bookmarkStart w:id="19" w:name="_Toc140144537"/>
      <w:r>
        <w:lastRenderedPageBreak/>
        <w:t>Introduction</w:t>
      </w:r>
      <w:bookmarkEnd w:id="18"/>
      <w:bookmarkEnd w:id="19"/>
    </w:p>
    <w:p w14:paraId="7E5B93F1" w14:textId="3DF72C9A" w:rsidR="00381394" w:rsidRDefault="00381394" w:rsidP="00381394">
      <w:r w:rsidRPr="00381394">
        <w:t>Part 3 gives tips and examples to think about with your team. These are just a few ideas to get you started. Part 3 also includes website links for more ideas to think about when doing creative workshops.</w:t>
      </w:r>
    </w:p>
    <w:p w14:paraId="37B4DBFE" w14:textId="77777777" w:rsidR="00730990" w:rsidRPr="00800B89" w:rsidRDefault="00730990" w:rsidP="00381394"/>
    <w:p w14:paraId="4078FD82" w14:textId="0E4CB93C" w:rsidR="000C5D47" w:rsidRDefault="00A85260" w:rsidP="00D6614B">
      <w:pPr>
        <w:pStyle w:val="Heading2"/>
      </w:pPr>
      <w:bookmarkStart w:id="20" w:name="_Toc140144538"/>
      <w:r>
        <w:t xml:space="preserve">3.1 </w:t>
      </w:r>
      <w:r w:rsidR="000C5D47" w:rsidRPr="000C5D47">
        <w:t xml:space="preserve">Access </w:t>
      </w:r>
      <w:r w:rsidR="001E2BDE">
        <w:t>C</w:t>
      </w:r>
      <w:r w:rsidR="004A5437">
        <w:t xml:space="preserve">onversation </w:t>
      </w:r>
      <w:r w:rsidR="001E2BDE">
        <w:t>S</w:t>
      </w:r>
      <w:r w:rsidR="004A5437">
        <w:t>tarter</w:t>
      </w:r>
      <w:r w:rsidR="00D12145">
        <w:t>s</w:t>
      </w:r>
      <w:bookmarkEnd w:id="20"/>
    </w:p>
    <w:p w14:paraId="71256A87" w14:textId="2AEA3014" w:rsidR="000F0D1D" w:rsidRPr="000F0D1D" w:rsidRDefault="00F601D2" w:rsidP="000F0D1D">
      <w:pPr>
        <w:rPr>
          <w:lang w:val="en-GB"/>
        </w:rPr>
      </w:pPr>
      <w:r>
        <w:rPr>
          <w:lang w:val="en-GB"/>
        </w:rPr>
        <w:t>Consider hav</w:t>
      </w:r>
      <w:r w:rsidR="00CB01C7">
        <w:rPr>
          <w:lang w:val="en-GB"/>
        </w:rPr>
        <w:t>ing</w:t>
      </w:r>
      <w:r>
        <w:rPr>
          <w:lang w:val="en-GB"/>
        </w:rPr>
        <w:t xml:space="preserve"> accessibility conversations with your project team w</w:t>
      </w:r>
      <w:r w:rsidR="00777C73">
        <w:rPr>
          <w:lang w:val="en-GB"/>
        </w:rPr>
        <w:t xml:space="preserve">hen </w:t>
      </w:r>
      <w:r>
        <w:rPr>
          <w:lang w:val="en-GB"/>
        </w:rPr>
        <w:t>p</w:t>
      </w:r>
      <w:r w:rsidR="00777C73">
        <w:rPr>
          <w:lang w:val="en-GB"/>
        </w:rPr>
        <w:t>lanning your co-design project</w:t>
      </w:r>
      <w:r>
        <w:rPr>
          <w:lang w:val="en-GB"/>
        </w:rPr>
        <w:t xml:space="preserve">. </w:t>
      </w:r>
      <w:r w:rsidR="004825C4">
        <w:rPr>
          <w:lang w:val="en-GB"/>
        </w:rPr>
        <w:t>We have created draft cards in A5 size for you to use</w:t>
      </w:r>
      <w:r w:rsidR="0019574D">
        <w:rPr>
          <w:lang w:val="en-GB"/>
        </w:rPr>
        <w:t xml:space="preserve"> (</w:t>
      </w:r>
      <w:r w:rsidR="001E2BDE">
        <w:rPr>
          <w:lang w:val="en-GB"/>
        </w:rPr>
        <w:t>A</w:t>
      </w:r>
      <w:r w:rsidR="0019574D" w:rsidRPr="0019574D">
        <w:rPr>
          <w:lang w:val="en-GB"/>
        </w:rPr>
        <w:t>ccess</w:t>
      </w:r>
      <w:r w:rsidR="001E2BDE">
        <w:rPr>
          <w:lang w:val="en-GB"/>
        </w:rPr>
        <w:t xml:space="preserve"> C</w:t>
      </w:r>
      <w:r w:rsidR="0019574D" w:rsidRPr="0019574D">
        <w:rPr>
          <w:lang w:val="en-GB"/>
        </w:rPr>
        <w:t>onversation</w:t>
      </w:r>
      <w:r w:rsidR="001E2BDE">
        <w:rPr>
          <w:lang w:val="en-GB"/>
        </w:rPr>
        <w:t xml:space="preserve"> S</w:t>
      </w:r>
      <w:r w:rsidR="0019574D" w:rsidRPr="0019574D">
        <w:rPr>
          <w:lang w:val="en-GB"/>
        </w:rPr>
        <w:t>tarter</w:t>
      </w:r>
      <w:r w:rsidR="001E2BDE">
        <w:rPr>
          <w:lang w:val="en-GB"/>
        </w:rPr>
        <w:t xml:space="preserve"> C</w:t>
      </w:r>
      <w:r w:rsidR="0019574D" w:rsidRPr="0019574D">
        <w:rPr>
          <w:lang w:val="en-GB"/>
        </w:rPr>
        <w:t>ards</w:t>
      </w:r>
      <w:r w:rsidR="0019574D">
        <w:rPr>
          <w:lang w:val="en-GB"/>
        </w:rPr>
        <w:t>.docx)</w:t>
      </w:r>
      <w:r w:rsidR="005910C7">
        <w:rPr>
          <w:lang w:val="en-GB"/>
        </w:rPr>
        <w:t>. The cards include the below topics.</w:t>
      </w:r>
    </w:p>
    <w:p w14:paraId="4374B826" w14:textId="0B874DDB" w:rsidR="000F0D1D" w:rsidRPr="001A3896" w:rsidRDefault="00681298" w:rsidP="002E5091">
      <w:pPr>
        <w:pStyle w:val="Heading4"/>
      </w:pPr>
      <w:r w:rsidRPr="001A3896">
        <w:t xml:space="preserve">Access </w:t>
      </w:r>
      <w:r w:rsidR="001E2BDE">
        <w:t>C</w:t>
      </w:r>
      <w:r w:rsidRPr="001A3896">
        <w:t xml:space="preserve">onversation </w:t>
      </w:r>
      <w:r w:rsidR="001E2BDE">
        <w:t>Starter C</w:t>
      </w:r>
      <w:r w:rsidRPr="001A3896">
        <w:t>ards</w:t>
      </w:r>
    </w:p>
    <w:p w14:paraId="4E664A96" w14:textId="77777777" w:rsidR="005910C7" w:rsidRPr="000F0D1D" w:rsidRDefault="005910C7">
      <w:pPr>
        <w:numPr>
          <w:ilvl w:val="0"/>
          <w:numId w:val="1"/>
        </w:numPr>
      </w:pPr>
      <w:r w:rsidRPr="000F0D1D">
        <w:t>Sharing information</w:t>
      </w:r>
    </w:p>
    <w:p w14:paraId="4548441E" w14:textId="77777777" w:rsidR="005910C7" w:rsidRPr="000F0D1D" w:rsidRDefault="005910C7">
      <w:pPr>
        <w:numPr>
          <w:ilvl w:val="0"/>
          <w:numId w:val="1"/>
        </w:numPr>
      </w:pPr>
      <w:r w:rsidRPr="000F0D1D">
        <w:t>Communication</w:t>
      </w:r>
    </w:p>
    <w:p w14:paraId="006A14C2" w14:textId="77777777" w:rsidR="005910C7" w:rsidRPr="000F0D1D" w:rsidRDefault="005910C7">
      <w:pPr>
        <w:numPr>
          <w:ilvl w:val="0"/>
          <w:numId w:val="1"/>
        </w:numPr>
      </w:pPr>
      <w:r w:rsidRPr="000F0D1D">
        <w:t>Diverse teams of participants</w:t>
      </w:r>
    </w:p>
    <w:p w14:paraId="1ECD8B50" w14:textId="3E3F88F9" w:rsidR="005910C7" w:rsidRDefault="005910C7">
      <w:pPr>
        <w:numPr>
          <w:ilvl w:val="0"/>
          <w:numId w:val="1"/>
        </w:numPr>
      </w:pPr>
      <w:r w:rsidRPr="000F0D1D">
        <w:t>Agendas and instructions</w:t>
      </w:r>
    </w:p>
    <w:p w14:paraId="6FC9746D" w14:textId="6216C697" w:rsidR="000F0D1D" w:rsidRDefault="00FB76B4">
      <w:pPr>
        <w:numPr>
          <w:ilvl w:val="0"/>
          <w:numId w:val="1"/>
        </w:numPr>
      </w:pPr>
      <w:r>
        <w:t>Workshop</w:t>
      </w:r>
      <w:r w:rsidR="000F0D1D" w:rsidRPr="000F0D1D">
        <w:t xml:space="preserve"> </w:t>
      </w:r>
      <w:r>
        <w:t>venues</w:t>
      </w:r>
    </w:p>
    <w:p w14:paraId="42D43312" w14:textId="736FBFB1" w:rsidR="00FB76B4" w:rsidRPr="000F0D1D" w:rsidRDefault="00FB76B4">
      <w:pPr>
        <w:numPr>
          <w:ilvl w:val="0"/>
          <w:numId w:val="1"/>
        </w:numPr>
      </w:pPr>
      <w:r>
        <w:t>Online workshops</w:t>
      </w:r>
    </w:p>
    <w:p w14:paraId="583C4215" w14:textId="5C40FD27" w:rsidR="000F0D1D" w:rsidRPr="000F0D1D" w:rsidRDefault="000F0D1D">
      <w:pPr>
        <w:numPr>
          <w:ilvl w:val="0"/>
          <w:numId w:val="1"/>
        </w:numPr>
      </w:pPr>
      <w:r w:rsidRPr="000F0D1D">
        <w:t>Making things</w:t>
      </w:r>
    </w:p>
    <w:p w14:paraId="29391988" w14:textId="77777777" w:rsidR="000F0D1D" w:rsidRPr="000F0D1D" w:rsidRDefault="000F0D1D">
      <w:pPr>
        <w:numPr>
          <w:ilvl w:val="0"/>
          <w:numId w:val="1"/>
        </w:numPr>
      </w:pPr>
      <w:r w:rsidRPr="000F0D1D">
        <w:t>Visual designs</w:t>
      </w:r>
    </w:p>
    <w:p w14:paraId="66E0D238" w14:textId="77777777" w:rsidR="007A18F5" w:rsidRDefault="007A18F5" w:rsidP="00F64527"/>
    <w:p w14:paraId="242C15A5" w14:textId="752350D4" w:rsidR="00F64527" w:rsidRPr="00F64527" w:rsidRDefault="000063CC" w:rsidP="00F64527">
      <w:r>
        <w:t xml:space="preserve">A great resource for conversation starters </w:t>
      </w:r>
      <w:r w:rsidR="004579A5">
        <w:t xml:space="preserve">is KA McKercher's Model of Care for Co-design cards. </w:t>
      </w:r>
      <w:r w:rsidR="00F64527" w:rsidRPr="00F64527">
        <w:t xml:space="preserve">Learn how to care for </w:t>
      </w:r>
      <w:r w:rsidR="007A18F5">
        <w:t>yourself</w:t>
      </w:r>
      <w:r w:rsidR="00F64527" w:rsidRPr="00F64527">
        <w:t xml:space="preserve"> and others before, during and after co-design</w:t>
      </w:r>
      <w:r w:rsidR="00F64527">
        <w:t xml:space="preserve">. </w:t>
      </w:r>
      <w:hyperlink r:id="rId19" w:history="1">
        <w:r w:rsidR="00F64527" w:rsidRPr="009059D2">
          <w:rPr>
            <w:rStyle w:val="Hyperlink"/>
          </w:rPr>
          <w:t>Find out more about these cards at this website link.</w:t>
        </w:r>
      </w:hyperlink>
      <w:r w:rsidR="00F64527">
        <w:t xml:space="preserve"> </w:t>
      </w:r>
    </w:p>
    <w:p w14:paraId="7CA248A1" w14:textId="71482C66" w:rsidR="000C5D47" w:rsidRDefault="00A85260" w:rsidP="00381394">
      <w:pPr>
        <w:pStyle w:val="Heading2"/>
      </w:pPr>
      <w:bookmarkStart w:id="21" w:name="_Toc140144539"/>
      <w:r>
        <w:lastRenderedPageBreak/>
        <w:t xml:space="preserve">3.2 </w:t>
      </w:r>
      <w:r w:rsidR="00185B1C">
        <w:t>Creative</w:t>
      </w:r>
      <w:r w:rsidR="007D3F2D">
        <w:t xml:space="preserve"> </w:t>
      </w:r>
      <w:r w:rsidR="001E2BDE">
        <w:t>A</w:t>
      </w:r>
      <w:r w:rsidR="007D3F2D">
        <w:t>ctivit</w:t>
      </w:r>
      <w:r w:rsidR="00185B1C">
        <w:t>ies</w:t>
      </w:r>
      <w:r w:rsidR="007D3F2D">
        <w:t xml:space="preserve"> </w:t>
      </w:r>
      <w:r w:rsidR="001E2BDE">
        <w:t>Co</w:t>
      </w:r>
      <w:r w:rsidR="007D3F2D">
        <w:t xml:space="preserve">nversation </w:t>
      </w:r>
      <w:r w:rsidR="001E2BDE">
        <w:t>S</w:t>
      </w:r>
      <w:r w:rsidR="007D3F2D">
        <w:t>tarte</w:t>
      </w:r>
      <w:r w:rsidR="001E2BDE">
        <w:t>rs</w:t>
      </w:r>
      <w:bookmarkEnd w:id="21"/>
    </w:p>
    <w:p w14:paraId="7BBBAE0A" w14:textId="275DFEC7" w:rsidR="005E4747" w:rsidRDefault="005E4747" w:rsidP="00800B89">
      <w:pPr>
        <w:rPr>
          <w:lang w:val="en-GB"/>
        </w:rPr>
      </w:pPr>
      <w:r w:rsidRPr="000F0D1D">
        <w:rPr>
          <w:lang w:val="en-GB"/>
        </w:rPr>
        <w:t xml:space="preserve">The </w:t>
      </w:r>
      <w:r w:rsidR="00185B1C">
        <w:t>creative</w:t>
      </w:r>
      <w:r w:rsidR="007D3F2D">
        <w:t xml:space="preserve"> activit</w:t>
      </w:r>
      <w:r w:rsidR="00185B1C">
        <w:t>ies</w:t>
      </w:r>
      <w:r>
        <w:t xml:space="preserve"> cards </w:t>
      </w:r>
      <w:r w:rsidRPr="000F0D1D">
        <w:rPr>
          <w:lang w:val="en-GB"/>
        </w:rPr>
        <w:t xml:space="preserve">can be used to plan or start conversations. </w:t>
      </w:r>
      <w:r w:rsidR="0089492B">
        <w:rPr>
          <w:lang w:val="en-GB"/>
        </w:rPr>
        <w:t>We have created draft cards in A5 size for you to use (</w:t>
      </w:r>
      <w:r w:rsidR="001E2BDE">
        <w:rPr>
          <w:lang w:val="en-GB"/>
        </w:rPr>
        <w:t>A</w:t>
      </w:r>
      <w:r w:rsidR="00185B1C" w:rsidRPr="00185B1C">
        <w:rPr>
          <w:lang w:val="en-GB"/>
        </w:rPr>
        <w:t>ctivit</w:t>
      </w:r>
      <w:r w:rsidR="001E2BDE">
        <w:rPr>
          <w:lang w:val="en-GB"/>
        </w:rPr>
        <w:t>ies C</w:t>
      </w:r>
      <w:r w:rsidR="00185B1C" w:rsidRPr="00185B1C">
        <w:rPr>
          <w:lang w:val="en-GB"/>
        </w:rPr>
        <w:t>onversation</w:t>
      </w:r>
      <w:r w:rsidR="001E2BDE">
        <w:rPr>
          <w:lang w:val="en-GB"/>
        </w:rPr>
        <w:t xml:space="preserve"> S</w:t>
      </w:r>
      <w:r w:rsidR="00185B1C" w:rsidRPr="00185B1C">
        <w:rPr>
          <w:lang w:val="en-GB"/>
        </w:rPr>
        <w:t>tarter</w:t>
      </w:r>
      <w:r w:rsidR="001E2BDE">
        <w:rPr>
          <w:lang w:val="en-GB"/>
        </w:rPr>
        <w:t xml:space="preserve"> C</w:t>
      </w:r>
      <w:r w:rsidR="00185B1C" w:rsidRPr="00185B1C">
        <w:rPr>
          <w:lang w:val="en-GB"/>
        </w:rPr>
        <w:t>ards</w:t>
      </w:r>
      <w:r w:rsidR="0089492B">
        <w:rPr>
          <w:lang w:val="en-GB"/>
        </w:rPr>
        <w:t>.docx)</w:t>
      </w:r>
      <w:r>
        <w:rPr>
          <w:lang w:val="en-GB"/>
        </w:rPr>
        <w:t xml:space="preserve">. </w:t>
      </w:r>
      <w:r w:rsidR="007F22C0">
        <w:rPr>
          <w:lang w:val="en-GB"/>
        </w:rPr>
        <w:t>When you are planning activities</w:t>
      </w:r>
      <w:r w:rsidR="00D242EE">
        <w:rPr>
          <w:lang w:val="en-GB"/>
        </w:rPr>
        <w:t>,</w:t>
      </w:r>
      <w:r w:rsidR="007F22C0">
        <w:rPr>
          <w:lang w:val="en-GB"/>
        </w:rPr>
        <w:t xml:space="preserve"> consider the following:</w:t>
      </w:r>
      <w:r w:rsidR="00886003">
        <w:rPr>
          <w:lang w:val="en-GB"/>
        </w:rPr>
        <w:t xml:space="preserve"> </w:t>
      </w:r>
    </w:p>
    <w:p w14:paraId="4E0F5E8A" w14:textId="77777777" w:rsidR="005E4747" w:rsidRPr="000A1B52" w:rsidRDefault="005E4747" w:rsidP="000A1B52">
      <w:pPr>
        <w:pStyle w:val="Dotpoints"/>
      </w:pPr>
      <w:r w:rsidRPr="000A1B52">
        <w:t>The activity examples are given to help get you started.</w:t>
      </w:r>
    </w:p>
    <w:p w14:paraId="3EAAC640" w14:textId="333B70D2" w:rsidR="005E4747" w:rsidRPr="000A1B52" w:rsidRDefault="005E4747" w:rsidP="000A1B52">
      <w:pPr>
        <w:pStyle w:val="Dotpoints"/>
      </w:pPr>
      <w:r w:rsidRPr="000A1B52">
        <w:t xml:space="preserve">Try and find other activities that work for </w:t>
      </w:r>
      <w:r w:rsidR="007C5F10" w:rsidRPr="000A1B52">
        <w:t>your project and participants</w:t>
      </w:r>
      <w:r w:rsidRPr="000A1B52">
        <w:t>.</w:t>
      </w:r>
    </w:p>
    <w:p w14:paraId="3884513A" w14:textId="77777777" w:rsidR="005E4747" w:rsidRPr="000A1B52" w:rsidRDefault="005E4747" w:rsidP="000A1B52">
      <w:pPr>
        <w:pStyle w:val="Dotpoints"/>
      </w:pPr>
      <w:r w:rsidRPr="000A1B52">
        <w:t xml:space="preserve">Look for activities and ideas that help your participants think in different ways. </w:t>
      </w:r>
    </w:p>
    <w:p w14:paraId="472CFEF4" w14:textId="77777777" w:rsidR="005E4747" w:rsidRPr="000A1B52" w:rsidRDefault="005E4747" w:rsidP="000A1B52">
      <w:pPr>
        <w:pStyle w:val="Dotpoints"/>
      </w:pPr>
      <w:r w:rsidRPr="000A1B52">
        <w:t xml:space="preserve">Find ways to change activities to build on the strengths of your participants.    </w:t>
      </w:r>
    </w:p>
    <w:p w14:paraId="6CDC1989" w14:textId="1B7C3C14" w:rsidR="005E4747" w:rsidRPr="000A1B52" w:rsidRDefault="006A754D" w:rsidP="000A1B52">
      <w:pPr>
        <w:pStyle w:val="Dotpoints"/>
      </w:pPr>
      <w:r w:rsidRPr="000A1B52">
        <w:t>We have added</w:t>
      </w:r>
      <w:r w:rsidR="005E4747" w:rsidRPr="000A1B52">
        <w:t xml:space="preserve"> links to websites that have ideas for activities.</w:t>
      </w:r>
    </w:p>
    <w:p w14:paraId="1806A307" w14:textId="77777777" w:rsidR="00D242EE" w:rsidRPr="000F0D1D" w:rsidRDefault="00D242EE" w:rsidP="00D242EE">
      <w:pPr>
        <w:rPr>
          <w:lang w:val="en-GB"/>
        </w:rPr>
      </w:pPr>
      <w:r>
        <w:rPr>
          <w:lang w:val="en-GB"/>
        </w:rPr>
        <w:t>The cards include the below topics.</w:t>
      </w:r>
    </w:p>
    <w:p w14:paraId="5446CA41" w14:textId="5A714AE0" w:rsidR="00D242EE" w:rsidRPr="00D242EE" w:rsidRDefault="00967812" w:rsidP="002E5091">
      <w:pPr>
        <w:pStyle w:val="Heading4"/>
        <w:rPr>
          <w:lang w:val="en-GB"/>
        </w:rPr>
      </w:pPr>
      <w:r>
        <w:t>Activi</w:t>
      </w:r>
      <w:r w:rsidR="001E2BDE">
        <w:t>ties Conversation Starter C</w:t>
      </w:r>
      <w:r w:rsidR="00D242EE" w:rsidRPr="00D242EE">
        <w:t>ards</w:t>
      </w:r>
    </w:p>
    <w:p w14:paraId="0C7887C2" w14:textId="77777777" w:rsidR="005E4747" w:rsidRPr="000A1B52" w:rsidRDefault="005E4747" w:rsidP="000A1B52">
      <w:pPr>
        <w:pStyle w:val="Dotpoints"/>
      </w:pPr>
      <w:r w:rsidRPr="000A1B52">
        <w:t xml:space="preserve">Getting to know each other </w:t>
      </w:r>
    </w:p>
    <w:p w14:paraId="06FCE4AA" w14:textId="081971B2" w:rsidR="005E4747" w:rsidRPr="000A1B52" w:rsidRDefault="005E4747" w:rsidP="000A1B52">
      <w:pPr>
        <w:pStyle w:val="Dotpoints"/>
      </w:pPr>
      <w:r w:rsidRPr="000A1B52">
        <w:t>Warm</w:t>
      </w:r>
      <w:r w:rsidR="00B311D7" w:rsidRPr="000A1B52">
        <w:t xml:space="preserve">ing </w:t>
      </w:r>
      <w:r w:rsidRPr="000A1B52">
        <w:t>up</w:t>
      </w:r>
    </w:p>
    <w:p w14:paraId="2EDCF04D" w14:textId="77777777" w:rsidR="005E4747" w:rsidRPr="000A1B52" w:rsidRDefault="005E4747" w:rsidP="000A1B52">
      <w:pPr>
        <w:pStyle w:val="Dotpoints"/>
      </w:pPr>
      <w:r w:rsidRPr="000A1B52">
        <w:t>Looking at research</w:t>
      </w:r>
    </w:p>
    <w:p w14:paraId="6CFB89B2" w14:textId="77777777" w:rsidR="005E4747" w:rsidRPr="000A1B52" w:rsidRDefault="005E4747" w:rsidP="000A1B52">
      <w:pPr>
        <w:pStyle w:val="Dotpoints"/>
      </w:pPr>
      <w:r w:rsidRPr="000A1B52">
        <w:t>Coming up with ideas</w:t>
      </w:r>
    </w:p>
    <w:p w14:paraId="6D14B233" w14:textId="2BF7386E" w:rsidR="0089492B" w:rsidRPr="000A1B52" w:rsidRDefault="005E4747" w:rsidP="000A1B52">
      <w:pPr>
        <w:pStyle w:val="Dotpoints"/>
      </w:pPr>
      <w:r w:rsidRPr="000A1B52">
        <w:t>Testing ideas activities</w:t>
      </w:r>
    </w:p>
    <w:p w14:paraId="1ED93AAF" w14:textId="7261A382" w:rsidR="001A3896" w:rsidRDefault="001A3896" w:rsidP="002E5091">
      <w:pPr>
        <w:pStyle w:val="Heading4"/>
      </w:pPr>
      <w:r>
        <w:t xml:space="preserve">Website links for </w:t>
      </w:r>
      <w:r w:rsidR="00BC45AD">
        <w:t>design</w:t>
      </w:r>
      <w:r>
        <w:t xml:space="preserve"> activities</w:t>
      </w:r>
    </w:p>
    <w:p w14:paraId="468E35EA" w14:textId="36005744" w:rsidR="00BC45AD" w:rsidRDefault="00DD2AAC" w:rsidP="001A3896">
      <w:r>
        <w:t xml:space="preserve">The following websites can </w:t>
      </w:r>
      <w:r w:rsidR="002E5091">
        <w:t>help research</w:t>
      </w:r>
      <w:r>
        <w:t xml:space="preserve"> types of design activities. But, it is </w:t>
      </w:r>
      <w:r w:rsidR="002E5091">
        <w:t>essential</w:t>
      </w:r>
      <w:r>
        <w:t xml:space="preserve"> to think about how to make them accessible </w:t>
      </w:r>
      <w:r w:rsidR="000F03C2">
        <w:t>to</w:t>
      </w:r>
      <w:r>
        <w:t xml:space="preserve"> your participants.</w:t>
      </w:r>
      <w:r w:rsidR="000F03C2">
        <w:t xml:space="preserve"> </w:t>
      </w:r>
      <w:r w:rsidR="00C20CF2">
        <w:t>Please add any</w:t>
      </w:r>
      <w:r w:rsidR="007074A3">
        <w:t xml:space="preserve"> websites you find helpful to </w:t>
      </w:r>
      <w:r w:rsidR="007074A3" w:rsidRPr="007074A3">
        <w:rPr>
          <w:b/>
          <w:bCs/>
        </w:rPr>
        <w:t>the Guide</w:t>
      </w:r>
      <w:r w:rsidR="007074A3">
        <w:t>.</w:t>
      </w:r>
    </w:p>
    <w:p w14:paraId="50A179D7" w14:textId="4BFF9B69" w:rsidR="000A6B7B" w:rsidRDefault="000A6B7B" w:rsidP="000A6B7B">
      <w:pPr>
        <w:pStyle w:val="Heading5"/>
      </w:pPr>
      <w:r>
        <w:t>Service Design Tools</w:t>
      </w:r>
    </w:p>
    <w:p w14:paraId="5DCC1F4B" w14:textId="27447D4B" w:rsidR="000A6B7B" w:rsidRDefault="009160B2" w:rsidP="000A6B7B">
      <w:r>
        <w:lastRenderedPageBreak/>
        <w:t>Service design tools are an</w:t>
      </w:r>
      <w:r w:rsidRPr="009160B2">
        <w:t xml:space="preserve"> open collection of tools and tutorials that helps </w:t>
      </w:r>
      <w:r>
        <w:t>deal</w:t>
      </w:r>
      <w:r w:rsidRPr="009160B2">
        <w:t xml:space="preserve"> with design challenges.</w:t>
      </w:r>
    </w:p>
    <w:p w14:paraId="7AD9798D" w14:textId="14A99D79" w:rsidR="000A6B7B" w:rsidRDefault="000A6B7B" w:rsidP="000A6B7B">
      <w:r>
        <w:t xml:space="preserve">Visit the </w:t>
      </w:r>
      <w:hyperlink r:id="rId20" w:history="1">
        <w:r w:rsidRPr="00B34E9F">
          <w:rPr>
            <w:rStyle w:val="Hyperlink"/>
          </w:rPr>
          <w:t>website at this link.</w:t>
        </w:r>
      </w:hyperlink>
    </w:p>
    <w:p w14:paraId="0419195A" w14:textId="77777777" w:rsidR="000A6B7B" w:rsidRDefault="000A6B7B" w:rsidP="000A6B7B">
      <w:r>
        <w:t>---------</w:t>
      </w:r>
    </w:p>
    <w:p w14:paraId="52779524" w14:textId="00F954B0" w:rsidR="000A6B7B" w:rsidRDefault="004F5A67" w:rsidP="001A3896">
      <w:r>
        <w:t>Design Kit is a website with ideas for using design and creativity</w:t>
      </w:r>
      <w:r w:rsidR="00BD0A65">
        <w:t xml:space="preserve"> in making services or things better for people.</w:t>
      </w:r>
      <w:r>
        <w:t xml:space="preserve"> </w:t>
      </w:r>
    </w:p>
    <w:p w14:paraId="4CE888C8" w14:textId="3C1443D1" w:rsidR="00D35F6B" w:rsidRDefault="00BD0A65" w:rsidP="001A3896">
      <w:r>
        <w:t xml:space="preserve">Visit the </w:t>
      </w:r>
      <w:hyperlink r:id="rId21" w:history="1">
        <w:r w:rsidRPr="00B34E9F">
          <w:rPr>
            <w:rStyle w:val="Hyperlink"/>
          </w:rPr>
          <w:t>website at this link.</w:t>
        </w:r>
      </w:hyperlink>
    </w:p>
    <w:p w14:paraId="06C01926" w14:textId="77777777" w:rsidR="00EE37EC" w:rsidRPr="001A3896" w:rsidRDefault="00EE37EC" w:rsidP="001A3896"/>
    <w:sectPr w:rsidR="00EE37EC" w:rsidRPr="001A3896" w:rsidSect="00DA49B9">
      <w:headerReference w:type="default" r:id="rId22"/>
      <w:footerReference w:type="default" r:id="rId23"/>
      <w:pgSz w:w="11906" w:h="16838"/>
      <w:pgMar w:top="1440" w:right="1080" w:bottom="1440" w:left="108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B9B4" w14:textId="77777777" w:rsidR="004176E0" w:rsidRDefault="004176E0" w:rsidP="00F73EC7">
      <w:r>
        <w:separator/>
      </w:r>
    </w:p>
  </w:endnote>
  <w:endnote w:type="continuationSeparator" w:id="0">
    <w:p w14:paraId="3F49975F" w14:textId="77777777" w:rsidR="004176E0" w:rsidRDefault="004176E0" w:rsidP="00F73EC7">
      <w:r>
        <w:continuationSeparator/>
      </w:r>
    </w:p>
  </w:endnote>
  <w:endnote w:type="continuationNotice" w:id="1">
    <w:p w14:paraId="253EB4FA" w14:textId="77777777" w:rsidR="004176E0" w:rsidRDefault="0041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4D"/>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7ABA" w14:textId="77777777" w:rsidR="007B5E70" w:rsidRPr="00D80BE3" w:rsidRDefault="007B5E70" w:rsidP="00F73EC7"/>
  <w:tbl>
    <w:tblPr>
      <w:tblW w:w="0" w:type="auto"/>
      <w:tblLook w:val="0600" w:firstRow="0" w:lastRow="0" w:firstColumn="0" w:lastColumn="0" w:noHBand="1" w:noVBand="1"/>
    </w:tblPr>
    <w:tblGrid>
      <w:gridCol w:w="4508"/>
      <w:gridCol w:w="4508"/>
    </w:tblGrid>
    <w:tr w:rsidR="004953BB" w:rsidRPr="00C67589" w14:paraId="2EE6DD63" w14:textId="77777777" w:rsidTr="00C67589">
      <w:tc>
        <w:tcPr>
          <w:tcW w:w="4508" w:type="dxa"/>
          <w:shd w:val="clear" w:color="auto" w:fill="auto"/>
          <w:vAlign w:val="center"/>
        </w:tcPr>
        <w:p w14:paraId="0EDA17B3" w14:textId="77777777" w:rsidR="004953BB" w:rsidRPr="00C67589" w:rsidRDefault="0029104B" w:rsidP="00F73EC7">
          <w:pPr>
            <w:pStyle w:val="Footer"/>
          </w:pPr>
          <w:r w:rsidRPr="009B1260">
            <w:rPr>
              <w:noProof/>
            </w:rPr>
            <w:drawing>
              <wp:inline distT="0" distB="0" distL="0" distR="0" wp14:anchorId="08D0C04F" wp14:editId="76928D70">
                <wp:extent cx="1440000" cy="208800"/>
                <wp:effectExtent l="0" t="0" r="0" b="0"/>
                <wp:docPr id="2" name="Picture 7" descr="Alfred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fred health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208800"/>
                        </a:xfrm>
                        <a:prstGeom prst="rect">
                          <a:avLst/>
                        </a:prstGeom>
                        <a:noFill/>
                        <a:ln>
                          <a:noFill/>
                        </a:ln>
                      </pic:spPr>
                    </pic:pic>
                  </a:graphicData>
                </a:graphic>
              </wp:inline>
            </w:drawing>
          </w:r>
        </w:p>
      </w:tc>
      <w:tc>
        <w:tcPr>
          <w:tcW w:w="4508" w:type="dxa"/>
          <w:shd w:val="clear" w:color="auto" w:fill="auto"/>
        </w:tcPr>
        <w:p w14:paraId="5FCBF79B" w14:textId="77777777" w:rsidR="004953BB" w:rsidRPr="00C67589" w:rsidRDefault="0029104B" w:rsidP="00F73EC7">
          <w:pPr>
            <w:pStyle w:val="Footer"/>
            <w:jc w:val="right"/>
          </w:pPr>
          <w:r w:rsidRPr="00A6619F">
            <w:rPr>
              <w:noProof/>
            </w:rPr>
            <w:drawing>
              <wp:inline distT="0" distB="0" distL="0" distR="0" wp14:anchorId="5F2688C7" wp14:editId="5DF743B7">
                <wp:extent cx="1382400" cy="378000"/>
                <wp:effectExtent l="0" t="0" r="1905" b="3175"/>
                <wp:docPr id="3" name="Picture 8" descr="South West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th West Healthcare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400" cy="378000"/>
                        </a:xfrm>
                        <a:prstGeom prst="rect">
                          <a:avLst/>
                        </a:prstGeom>
                        <a:noFill/>
                        <a:ln>
                          <a:noFill/>
                        </a:ln>
                      </pic:spPr>
                    </pic:pic>
                  </a:graphicData>
                </a:graphic>
              </wp:inline>
            </w:drawing>
          </w:r>
        </w:p>
      </w:tc>
    </w:tr>
  </w:tbl>
  <w:p w14:paraId="69C7DDE7" w14:textId="77777777" w:rsidR="004953BB" w:rsidRDefault="004953BB" w:rsidP="00F7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4326" w14:textId="77777777" w:rsidR="004176E0" w:rsidRDefault="004176E0" w:rsidP="00F73EC7">
      <w:r>
        <w:separator/>
      </w:r>
    </w:p>
  </w:footnote>
  <w:footnote w:type="continuationSeparator" w:id="0">
    <w:p w14:paraId="46FB2833" w14:textId="77777777" w:rsidR="004176E0" w:rsidRDefault="004176E0" w:rsidP="00F73EC7">
      <w:r>
        <w:continuationSeparator/>
      </w:r>
    </w:p>
  </w:footnote>
  <w:footnote w:type="continuationNotice" w:id="1">
    <w:p w14:paraId="7CC44CC4" w14:textId="77777777" w:rsidR="004176E0" w:rsidRDefault="00417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43ED" w14:textId="77777777" w:rsidR="00C75831" w:rsidRDefault="0029104B" w:rsidP="00F73EC7">
    <w:pPr>
      <w:pStyle w:val="Header"/>
    </w:pPr>
    <w:r w:rsidRPr="00926095">
      <w:rPr>
        <w:noProof/>
      </w:rPr>
      <w:drawing>
        <wp:inline distT="0" distB="0" distL="0" distR="0" wp14:anchorId="3B3B8ED5" wp14:editId="6044AD0D">
          <wp:extent cx="1396800" cy="536400"/>
          <wp:effectExtent l="0" t="0" r="635" b="0"/>
          <wp:docPr id="1" name="Picture 6" descr="Speak, better health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Speak, better health together logo"/>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6800" cy="536400"/>
                  </a:xfrm>
                  <a:prstGeom prst="rect">
                    <a:avLst/>
                  </a:prstGeom>
                  <a:noFill/>
                  <a:ln>
                    <a:noFill/>
                  </a:ln>
                </pic:spPr>
              </pic:pic>
            </a:graphicData>
          </a:graphic>
        </wp:inline>
      </w:drawing>
    </w:r>
  </w:p>
  <w:p w14:paraId="554EAA5F" w14:textId="77777777" w:rsidR="00D80BE3" w:rsidRPr="00D80BE3" w:rsidRDefault="00D80BE3" w:rsidP="00F73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6BA"/>
    <w:multiLevelType w:val="hybridMultilevel"/>
    <w:tmpl w:val="C938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D231D"/>
    <w:multiLevelType w:val="multilevel"/>
    <w:tmpl w:val="E8CA358C"/>
    <w:lvl w:ilvl="0">
      <w:start w:val="1"/>
      <w:numFmt w:val="decimal"/>
      <w:pStyle w:val="ListParagraph"/>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0A4066B"/>
    <w:multiLevelType w:val="hybridMultilevel"/>
    <w:tmpl w:val="D05C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4415A"/>
    <w:multiLevelType w:val="hybridMultilevel"/>
    <w:tmpl w:val="931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528CF"/>
    <w:multiLevelType w:val="hybridMultilevel"/>
    <w:tmpl w:val="9A1A3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91467"/>
    <w:multiLevelType w:val="hybridMultilevel"/>
    <w:tmpl w:val="D3CE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4450F"/>
    <w:multiLevelType w:val="hybridMultilevel"/>
    <w:tmpl w:val="1D7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A2936"/>
    <w:multiLevelType w:val="hybridMultilevel"/>
    <w:tmpl w:val="74FE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6037A"/>
    <w:multiLevelType w:val="hybridMultilevel"/>
    <w:tmpl w:val="0C5A2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D1355A"/>
    <w:multiLevelType w:val="hybridMultilevel"/>
    <w:tmpl w:val="FC32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40AE3"/>
    <w:multiLevelType w:val="hybridMultilevel"/>
    <w:tmpl w:val="CEF6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24C4A"/>
    <w:multiLevelType w:val="multilevel"/>
    <w:tmpl w:val="82CC4A2C"/>
    <w:lvl w:ilvl="0">
      <w:start w:val="1"/>
      <w:numFmt w:val="bullet"/>
      <w:pStyle w:val="Dotpoints"/>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bullet"/>
      <w:lvlText w:val="o"/>
      <w:lvlJc w:val="left"/>
      <w:pPr>
        <w:ind w:left="814" w:hanging="360"/>
      </w:pPr>
      <w:rPr>
        <w:rFonts w:ascii="Courier New" w:hAnsi="Courier New" w:cs="Courier New"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71476E65"/>
    <w:multiLevelType w:val="hybridMultilevel"/>
    <w:tmpl w:val="B54EE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56E7F"/>
    <w:multiLevelType w:val="multilevel"/>
    <w:tmpl w:val="5FE65862"/>
    <w:styleLink w:val="CurrentList1"/>
    <w:lvl w:ilvl="0">
      <w:start w:val="1"/>
      <w:numFmt w:val="decimal"/>
      <w:lvlText w:val="2.%1"/>
      <w:lvlJc w:val="left"/>
      <w:pPr>
        <w:ind w:left="360" w:hanging="36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AB55369"/>
    <w:multiLevelType w:val="hybridMultilevel"/>
    <w:tmpl w:val="6486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026715">
    <w:abstractNumId w:val="11"/>
  </w:num>
  <w:num w:numId="2" w16cid:durableId="1693916435">
    <w:abstractNumId w:val="1"/>
  </w:num>
  <w:num w:numId="3" w16cid:durableId="1542277957">
    <w:abstractNumId w:val="13"/>
  </w:num>
  <w:num w:numId="4" w16cid:durableId="1910576311">
    <w:abstractNumId w:val="10"/>
  </w:num>
  <w:num w:numId="5" w16cid:durableId="158812162">
    <w:abstractNumId w:val="6"/>
  </w:num>
  <w:num w:numId="6" w16cid:durableId="1340499424">
    <w:abstractNumId w:val="3"/>
  </w:num>
  <w:num w:numId="7" w16cid:durableId="22442152">
    <w:abstractNumId w:val="4"/>
  </w:num>
  <w:num w:numId="8" w16cid:durableId="1009061199">
    <w:abstractNumId w:val="5"/>
  </w:num>
  <w:num w:numId="9" w16cid:durableId="804737739">
    <w:abstractNumId w:val="14"/>
  </w:num>
  <w:num w:numId="10" w16cid:durableId="971717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4002251">
    <w:abstractNumId w:val="8"/>
  </w:num>
  <w:num w:numId="12" w16cid:durableId="1826437670">
    <w:abstractNumId w:val="12"/>
  </w:num>
  <w:num w:numId="13" w16cid:durableId="1632400491">
    <w:abstractNumId w:val="0"/>
  </w:num>
  <w:num w:numId="14" w16cid:durableId="1086415690">
    <w:abstractNumId w:val="7"/>
  </w:num>
  <w:num w:numId="15" w16cid:durableId="1500972365">
    <w:abstractNumId w:val="2"/>
  </w:num>
  <w:num w:numId="16" w16cid:durableId="4399246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7"/>
    <w:rsid w:val="000063CC"/>
    <w:rsid w:val="000138F6"/>
    <w:rsid w:val="00015B25"/>
    <w:rsid w:val="000167F6"/>
    <w:rsid w:val="00021499"/>
    <w:rsid w:val="000225AA"/>
    <w:rsid w:val="000227A2"/>
    <w:rsid w:val="00026214"/>
    <w:rsid w:val="00027A9A"/>
    <w:rsid w:val="00027D8A"/>
    <w:rsid w:val="0003578F"/>
    <w:rsid w:val="0003756E"/>
    <w:rsid w:val="00042EAB"/>
    <w:rsid w:val="0004430B"/>
    <w:rsid w:val="00044418"/>
    <w:rsid w:val="00044BCD"/>
    <w:rsid w:val="000465DF"/>
    <w:rsid w:val="000503D2"/>
    <w:rsid w:val="00051D2A"/>
    <w:rsid w:val="00052DAD"/>
    <w:rsid w:val="00060F1E"/>
    <w:rsid w:val="00067530"/>
    <w:rsid w:val="00070D69"/>
    <w:rsid w:val="00071ACB"/>
    <w:rsid w:val="0007212D"/>
    <w:rsid w:val="00075924"/>
    <w:rsid w:val="00085072"/>
    <w:rsid w:val="00086D45"/>
    <w:rsid w:val="000878E9"/>
    <w:rsid w:val="00091E85"/>
    <w:rsid w:val="00093E4F"/>
    <w:rsid w:val="00094461"/>
    <w:rsid w:val="00094BA8"/>
    <w:rsid w:val="00094D47"/>
    <w:rsid w:val="000A085A"/>
    <w:rsid w:val="000A1B52"/>
    <w:rsid w:val="000A2CB2"/>
    <w:rsid w:val="000A4895"/>
    <w:rsid w:val="000A5A04"/>
    <w:rsid w:val="000A6B7B"/>
    <w:rsid w:val="000A7D74"/>
    <w:rsid w:val="000B625B"/>
    <w:rsid w:val="000B762A"/>
    <w:rsid w:val="000C51EC"/>
    <w:rsid w:val="000C5D47"/>
    <w:rsid w:val="000D0F31"/>
    <w:rsid w:val="000D315E"/>
    <w:rsid w:val="000D552E"/>
    <w:rsid w:val="000D62C8"/>
    <w:rsid w:val="000D6341"/>
    <w:rsid w:val="000E143B"/>
    <w:rsid w:val="000E27C6"/>
    <w:rsid w:val="000E2EF1"/>
    <w:rsid w:val="000E60D9"/>
    <w:rsid w:val="000F03C2"/>
    <w:rsid w:val="000F0D1D"/>
    <w:rsid w:val="000F1C15"/>
    <w:rsid w:val="000F2FA3"/>
    <w:rsid w:val="000F4DD2"/>
    <w:rsid w:val="00101CE6"/>
    <w:rsid w:val="001024EA"/>
    <w:rsid w:val="00105EDA"/>
    <w:rsid w:val="0011263A"/>
    <w:rsid w:val="0011532A"/>
    <w:rsid w:val="00116314"/>
    <w:rsid w:val="0012045F"/>
    <w:rsid w:val="00121EEC"/>
    <w:rsid w:val="0013104E"/>
    <w:rsid w:val="00132B01"/>
    <w:rsid w:val="00132FDF"/>
    <w:rsid w:val="001355D8"/>
    <w:rsid w:val="00143643"/>
    <w:rsid w:val="00143733"/>
    <w:rsid w:val="00143957"/>
    <w:rsid w:val="00143D99"/>
    <w:rsid w:val="00151DEE"/>
    <w:rsid w:val="0015303D"/>
    <w:rsid w:val="001546B4"/>
    <w:rsid w:val="0015685C"/>
    <w:rsid w:val="0015755E"/>
    <w:rsid w:val="00157EFD"/>
    <w:rsid w:val="00167617"/>
    <w:rsid w:val="00172CEF"/>
    <w:rsid w:val="00172E4B"/>
    <w:rsid w:val="0017301B"/>
    <w:rsid w:val="001730D1"/>
    <w:rsid w:val="001735F6"/>
    <w:rsid w:val="0018069E"/>
    <w:rsid w:val="00181CE8"/>
    <w:rsid w:val="001840AB"/>
    <w:rsid w:val="00185535"/>
    <w:rsid w:val="00185B1C"/>
    <w:rsid w:val="00187BFE"/>
    <w:rsid w:val="00194739"/>
    <w:rsid w:val="0019574D"/>
    <w:rsid w:val="001A1FD0"/>
    <w:rsid w:val="001A3896"/>
    <w:rsid w:val="001A44E0"/>
    <w:rsid w:val="001A5BBE"/>
    <w:rsid w:val="001B07B8"/>
    <w:rsid w:val="001B2F70"/>
    <w:rsid w:val="001B3749"/>
    <w:rsid w:val="001B7B5B"/>
    <w:rsid w:val="001C2FB0"/>
    <w:rsid w:val="001C62B4"/>
    <w:rsid w:val="001C7E27"/>
    <w:rsid w:val="001D293B"/>
    <w:rsid w:val="001D6059"/>
    <w:rsid w:val="001D662F"/>
    <w:rsid w:val="001E0346"/>
    <w:rsid w:val="001E280A"/>
    <w:rsid w:val="001E2BDE"/>
    <w:rsid w:val="001E44D6"/>
    <w:rsid w:val="001E6678"/>
    <w:rsid w:val="001E6F2A"/>
    <w:rsid w:val="001F0CAA"/>
    <w:rsid w:val="001F0EF0"/>
    <w:rsid w:val="001F1FF8"/>
    <w:rsid w:val="001F4600"/>
    <w:rsid w:val="00204D61"/>
    <w:rsid w:val="002070A4"/>
    <w:rsid w:val="00210AE1"/>
    <w:rsid w:val="002127F5"/>
    <w:rsid w:val="00215679"/>
    <w:rsid w:val="0022008F"/>
    <w:rsid w:val="002203C7"/>
    <w:rsid w:val="002203D8"/>
    <w:rsid w:val="00221519"/>
    <w:rsid w:val="00222DC4"/>
    <w:rsid w:val="00223DCE"/>
    <w:rsid w:val="00224235"/>
    <w:rsid w:val="00225718"/>
    <w:rsid w:val="002267E1"/>
    <w:rsid w:val="00227A5F"/>
    <w:rsid w:val="00230CB8"/>
    <w:rsid w:val="0024034B"/>
    <w:rsid w:val="00243728"/>
    <w:rsid w:val="00244714"/>
    <w:rsid w:val="00245859"/>
    <w:rsid w:val="00245879"/>
    <w:rsid w:val="00246AA0"/>
    <w:rsid w:val="00253173"/>
    <w:rsid w:val="002533DE"/>
    <w:rsid w:val="00254E38"/>
    <w:rsid w:val="00257A88"/>
    <w:rsid w:val="00257DA8"/>
    <w:rsid w:val="0026231C"/>
    <w:rsid w:val="00266301"/>
    <w:rsid w:val="00270743"/>
    <w:rsid w:val="00270BBC"/>
    <w:rsid w:val="00271BA2"/>
    <w:rsid w:val="0029046E"/>
    <w:rsid w:val="00290975"/>
    <w:rsid w:val="00290FC1"/>
    <w:rsid w:val="0029104B"/>
    <w:rsid w:val="002910BA"/>
    <w:rsid w:val="0029309F"/>
    <w:rsid w:val="0029490A"/>
    <w:rsid w:val="00295034"/>
    <w:rsid w:val="002958E3"/>
    <w:rsid w:val="002A0ACB"/>
    <w:rsid w:val="002A0D8B"/>
    <w:rsid w:val="002A3CE7"/>
    <w:rsid w:val="002B02F8"/>
    <w:rsid w:val="002B0A1D"/>
    <w:rsid w:val="002B18EC"/>
    <w:rsid w:val="002B3141"/>
    <w:rsid w:val="002B3A4F"/>
    <w:rsid w:val="002C3882"/>
    <w:rsid w:val="002C3C66"/>
    <w:rsid w:val="002C5F63"/>
    <w:rsid w:val="002C64AB"/>
    <w:rsid w:val="002C7783"/>
    <w:rsid w:val="002D1162"/>
    <w:rsid w:val="002D1287"/>
    <w:rsid w:val="002D3C63"/>
    <w:rsid w:val="002D73FB"/>
    <w:rsid w:val="002E0498"/>
    <w:rsid w:val="002E0CC8"/>
    <w:rsid w:val="002E2F98"/>
    <w:rsid w:val="002E5091"/>
    <w:rsid w:val="002F2F10"/>
    <w:rsid w:val="00304569"/>
    <w:rsid w:val="0030641C"/>
    <w:rsid w:val="003073DA"/>
    <w:rsid w:val="00311D41"/>
    <w:rsid w:val="003138D1"/>
    <w:rsid w:val="00314041"/>
    <w:rsid w:val="0032163A"/>
    <w:rsid w:val="00321D75"/>
    <w:rsid w:val="00325F99"/>
    <w:rsid w:val="0033598C"/>
    <w:rsid w:val="003413B8"/>
    <w:rsid w:val="003439F1"/>
    <w:rsid w:val="00345480"/>
    <w:rsid w:val="003456DD"/>
    <w:rsid w:val="00345DC7"/>
    <w:rsid w:val="003477EA"/>
    <w:rsid w:val="00353472"/>
    <w:rsid w:val="0035428D"/>
    <w:rsid w:val="00363940"/>
    <w:rsid w:val="00370231"/>
    <w:rsid w:val="00374B23"/>
    <w:rsid w:val="00380C20"/>
    <w:rsid w:val="00380DA0"/>
    <w:rsid w:val="00381394"/>
    <w:rsid w:val="00381398"/>
    <w:rsid w:val="00382268"/>
    <w:rsid w:val="00383C9F"/>
    <w:rsid w:val="00383CB1"/>
    <w:rsid w:val="0038459D"/>
    <w:rsid w:val="00386972"/>
    <w:rsid w:val="00391477"/>
    <w:rsid w:val="0039184E"/>
    <w:rsid w:val="00392F20"/>
    <w:rsid w:val="00395068"/>
    <w:rsid w:val="003A06AB"/>
    <w:rsid w:val="003A6081"/>
    <w:rsid w:val="003A6BC7"/>
    <w:rsid w:val="003A6BE4"/>
    <w:rsid w:val="003B19CC"/>
    <w:rsid w:val="003B26AD"/>
    <w:rsid w:val="003B73DC"/>
    <w:rsid w:val="003C05F3"/>
    <w:rsid w:val="003C1088"/>
    <w:rsid w:val="003C19E9"/>
    <w:rsid w:val="003C2331"/>
    <w:rsid w:val="003C2DCC"/>
    <w:rsid w:val="003C4DE1"/>
    <w:rsid w:val="003C7358"/>
    <w:rsid w:val="003D1275"/>
    <w:rsid w:val="003D5431"/>
    <w:rsid w:val="003D7085"/>
    <w:rsid w:val="003E174D"/>
    <w:rsid w:val="003E4903"/>
    <w:rsid w:val="003E59A6"/>
    <w:rsid w:val="003F019B"/>
    <w:rsid w:val="003F0523"/>
    <w:rsid w:val="003F5B53"/>
    <w:rsid w:val="003F7593"/>
    <w:rsid w:val="00403995"/>
    <w:rsid w:val="004039CD"/>
    <w:rsid w:val="004043E4"/>
    <w:rsid w:val="004056EE"/>
    <w:rsid w:val="00406445"/>
    <w:rsid w:val="00407104"/>
    <w:rsid w:val="004078FF"/>
    <w:rsid w:val="00407AD7"/>
    <w:rsid w:val="00412620"/>
    <w:rsid w:val="00412B58"/>
    <w:rsid w:val="00414655"/>
    <w:rsid w:val="004146BE"/>
    <w:rsid w:val="00417395"/>
    <w:rsid w:val="004176E0"/>
    <w:rsid w:val="00417F34"/>
    <w:rsid w:val="00420A36"/>
    <w:rsid w:val="00424625"/>
    <w:rsid w:val="004277A6"/>
    <w:rsid w:val="00434C08"/>
    <w:rsid w:val="00440B38"/>
    <w:rsid w:val="00442A3E"/>
    <w:rsid w:val="004444C4"/>
    <w:rsid w:val="00444711"/>
    <w:rsid w:val="00446F4A"/>
    <w:rsid w:val="00450693"/>
    <w:rsid w:val="00451CDE"/>
    <w:rsid w:val="0045618A"/>
    <w:rsid w:val="004579A5"/>
    <w:rsid w:val="0046085B"/>
    <w:rsid w:val="00460E32"/>
    <w:rsid w:val="00461A0C"/>
    <w:rsid w:val="00466DDF"/>
    <w:rsid w:val="00467AAE"/>
    <w:rsid w:val="00472219"/>
    <w:rsid w:val="00472810"/>
    <w:rsid w:val="00475D04"/>
    <w:rsid w:val="00477660"/>
    <w:rsid w:val="004825C4"/>
    <w:rsid w:val="00483C1C"/>
    <w:rsid w:val="00485141"/>
    <w:rsid w:val="00486731"/>
    <w:rsid w:val="00487D3A"/>
    <w:rsid w:val="00491B2B"/>
    <w:rsid w:val="004944BD"/>
    <w:rsid w:val="004953BB"/>
    <w:rsid w:val="0049556C"/>
    <w:rsid w:val="00495EAF"/>
    <w:rsid w:val="004963F7"/>
    <w:rsid w:val="004A0DD8"/>
    <w:rsid w:val="004A1A0C"/>
    <w:rsid w:val="004A43CC"/>
    <w:rsid w:val="004A4D7D"/>
    <w:rsid w:val="004A5437"/>
    <w:rsid w:val="004A5758"/>
    <w:rsid w:val="004A795B"/>
    <w:rsid w:val="004B772C"/>
    <w:rsid w:val="004C3154"/>
    <w:rsid w:val="004C48FA"/>
    <w:rsid w:val="004C698E"/>
    <w:rsid w:val="004D12F1"/>
    <w:rsid w:val="004D159F"/>
    <w:rsid w:val="004D162F"/>
    <w:rsid w:val="004D1CB8"/>
    <w:rsid w:val="004D21A5"/>
    <w:rsid w:val="004D583B"/>
    <w:rsid w:val="004E0873"/>
    <w:rsid w:val="004E5851"/>
    <w:rsid w:val="004E691C"/>
    <w:rsid w:val="004F258F"/>
    <w:rsid w:val="004F2B03"/>
    <w:rsid w:val="004F499A"/>
    <w:rsid w:val="004F5A67"/>
    <w:rsid w:val="004F7863"/>
    <w:rsid w:val="004F7DFD"/>
    <w:rsid w:val="00502110"/>
    <w:rsid w:val="00507571"/>
    <w:rsid w:val="005127D2"/>
    <w:rsid w:val="00512B38"/>
    <w:rsid w:val="00513AFB"/>
    <w:rsid w:val="005150DB"/>
    <w:rsid w:val="00531973"/>
    <w:rsid w:val="00535E8B"/>
    <w:rsid w:val="00543D73"/>
    <w:rsid w:val="00546A31"/>
    <w:rsid w:val="00552A3F"/>
    <w:rsid w:val="0055380C"/>
    <w:rsid w:val="00555345"/>
    <w:rsid w:val="0055610A"/>
    <w:rsid w:val="00557B2A"/>
    <w:rsid w:val="00562367"/>
    <w:rsid w:val="00562EC3"/>
    <w:rsid w:val="00563472"/>
    <w:rsid w:val="00570495"/>
    <w:rsid w:val="005726F8"/>
    <w:rsid w:val="0057309B"/>
    <w:rsid w:val="0057464D"/>
    <w:rsid w:val="0057480E"/>
    <w:rsid w:val="005753D6"/>
    <w:rsid w:val="00575CE1"/>
    <w:rsid w:val="00576448"/>
    <w:rsid w:val="00582E6F"/>
    <w:rsid w:val="005840B7"/>
    <w:rsid w:val="005840D3"/>
    <w:rsid w:val="00584378"/>
    <w:rsid w:val="005855D0"/>
    <w:rsid w:val="0058614F"/>
    <w:rsid w:val="005910C7"/>
    <w:rsid w:val="0059193A"/>
    <w:rsid w:val="00597C2A"/>
    <w:rsid w:val="005A4DD5"/>
    <w:rsid w:val="005A6118"/>
    <w:rsid w:val="005B09FB"/>
    <w:rsid w:val="005B2BAA"/>
    <w:rsid w:val="005B3414"/>
    <w:rsid w:val="005B7861"/>
    <w:rsid w:val="005C4F8B"/>
    <w:rsid w:val="005C5974"/>
    <w:rsid w:val="005C618A"/>
    <w:rsid w:val="005D2120"/>
    <w:rsid w:val="005D70C7"/>
    <w:rsid w:val="005E16D4"/>
    <w:rsid w:val="005E2C0E"/>
    <w:rsid w:val="005E4747"/>
    <w:rsid w:val="005F04A3"/>
    <w:rsid w:val="005F3A29"/>
    <w:rsid w:val="005F412F"/>
    <w:rsid w:val="005F6F24"/>
    <w:rsid w:val="00601056"/>
    <w:rsid w:val="0060304B"/>
    <w:rsid w:val="00607CA2"/>
    <w:rsid w:val="00616A1E"/>
    <w:rsid w:val="0062048F"/>
    <w:rsid w:val="00622307"/>
    <w:rsid w:val="006236AF"/>
    <w:rsid w:val="006245C5"/>
    <w:rsid w:val="00625279"/>
    <w:rsid w:val="00627FED"/>
    <w:rsid w:val="0063002B"/>
    <w:rsid w:val="00632D8F"/>
    <w:rsid w:val="00633EFA"/>
    <w:rsid w:val="00636344"/>
    <w:rsid w:val="006438C6"/>
    <w:rsid w:val="0065130F"/>
    <w:rsid w:val="00651B9C"/>
    <w:rsid w:val="00651C4E"/>
    <w:rsid w:val="006542B4"/>
    <w:rsid w:val="00656EF0"/>
    <w:rsid w:val="00657FAA"/>
    <w:rsid w:val="006610A5"/>
    <w:rsid w:val="0066269F"/>
    <w:rsid w:val="00662BF4"/>
    <w:rsid w:val="0066340A"/>
    <w:rsid w:val="00665F57"/>
    <w:rsid w:val="00671416"/>
    <w:rsid w:val="00673F50"/>
    <w:rsid w:val="00676E73"/>
    <w:rsid w:val="006771AF"/>
    <w:rsid w:val="00681298"/>
    <w:rsid w:val="006832B7"/>
    <w:rsid w:val="00685C25"/>
    <w:rsid w:val="00691AD6"/>
    <w:rsid w:val="00693892"/>
    <w:rsid w:val="006947A4"/>
    <w:rsid w:val="0069639A"/>
    <w:rsid w:val="00697578"/>
    <w:rsid w:val="006A0761"/>
    <w:rsid w:val="006A754D"/>
    <w:rsid w:val="006B2498"/>
    <w:rsid w:val="006B524E"/>
    <w:rsid w:val="006B757B"/>
    <w:rsid w:val="006C0903"/>
    <w:rsid w:val="006C0A6F"/>
    <w:rsid w:val="006C3700"/>
    <w:rsid w:val="006C65F4"/>
    <w:rsid w:val="006C7286"/>
    <w:rsid w:val="006D42A5"/>
    <w:rsid w:val="006D5779"/>
    <w:rsid w:val="006D6728"/>
    <w:rsid w:val="006D67B7"/>
    <w:rsid w:val="006D77A3"/>
    <w:rsid w:val="006E0B86"/>
    <w:rsid w:val="006E24E6"/>
    <w:rsid w:val="006E337E"/>
    <w:rsid w:val="006E707C"/>
    <w:rsid w:val="006E7F09"/>
    <w:rsid w:val="006F4D43"/>
    <w:rsid w:val="006F5FF3"/>
    <w:rsid w:val="00704899"/>
    <w:rsid w:val="00707161"/>
    <w:rsid w:val="007074A3"/>
    <w:rsid w:val="00711DD0"/>
    <w:rsid w:val="00713864"/>
    <w:rsid w:val="00714BD7"/>
    <w:rsid w:val="007153D8"/>
    <w:rsid w:val="0071659F"/>
    <w:rsid w:val="0072155C"/>
    <w:rsid w:val="00726B22"/>
    <w:rsid w:val="00726F3F"/>
    <w:rsid w:val="00730990"/>
    <w:rsid w:val="007329D1"/>
    <w:rsid w:val="00732AA4"/>
    <w:rsid w:val="00734D3D"/>
    <w:rsid w:val="00743DB3"/>
    <w:rsid w:val="0074575F"/>
    <w:rsid w:val="00750D17"/>
    <w:rsid w:val="00751A1A"/>
    <w:rsid w:val="007534E2"/>
    <w:rsid w:val="00754E36"/>
    <w:rsid w:val="0075548A"/>
    <w:rsid w:val="00760F75"/>
    <w:rsid w:val="00762137"/>
    <w:rsid w:val="00763744"/>
    <w:rsid w:val="007640F0"/>
    <w:rsid w:val="007707AC"/>
    <w:rsid w:val="007714C2"/>
    <w:rsid w:val="007768FD"/>
    <w:rsid w:val="00777C73"/>
    <w:rsid w:val="0078025C"/>
    <w:rsid w:val="007809FA"/>
    <w:rsid w:val="0078359A"/>
    <w:rsid w:val="00790CBB"/>
    <w:rsid w:val="0079128E"/>
    <w:rsid w:val="00796070"/>
    <w:rsid w:val="00797E72"/>
    <w:rsid w:val="007A18F5"/>
    <w:rsid w:val="007A4200"/>
    <w:rsid w:val="007A50F7"/>
    <w:rsid w:val="007B019E"/>
    <w:rsid w:val="007B2DAB"/>
    <w:rsid w:val="007B4B35"/>
    <w:rsid w:val="007B4B8B"/>
    <w:rsid w:val="007B5E70"/>
    <w:rsid w:val="007B67E2"/>
    <w:rsid w:val="007B6DC8"/>
    <w:rsid w:val="007C2EF6"/>
    <w:rsid w:val="007C2F71"/>
    <w:rsid w:val="007C5F10"/>
    <w:rsid w:val="007C6EB3"/>
    <w:rsid w:val="007D1891"/>
    <w:rsid w:val="007D20AD"/>
    <w:rsid w:val="007D3F2D"/>
    <w:rsid w:val="007D487B"/>
    <w:rsid w:val="007D4A11"/>
    <w:rsid w:val="007D4A61"/>
    <w:rsid w:val="007D59B7"/>
    <w:rsid w:val="007D5F40"/>
    <w:rsid w:val="007D6DE5"/>
    <w:rsid w:val="007D73BB"/>
    <w:rsid w:val="007D747C"/>
    <w:rsid w:val="007D7814"/>
    <w:rsid w:val="007E24CF"/>
    <w:rsid w:val="007E7D82"/>
    <w:rsid w:val="007F0950"/>
    <w:rsid w:val="007F22C0"/>
    <w:rsid w:val="007F36F9"/>
    <w:rsid w:val="007F3707"/>
    <w:rsid w:val="007F37F0"/>
    <w:rsid w:val="007F45B4"/>
    <w:rsid w:val="00800B89"/>
    <w:rsid w:val="00801F23"/>
    <w:rsid w:val="00803F90"/>
    <w:rsid w:val="00805AC8"/>
    <w:rsid w:val="00806614"/>
    <w:rsid w:val="00806F60"/>
    <w:rsid w:val="00811371"/>
    <w:rsid w:val="00812120"/>
    <w:rsid w:val="00825900"/>
    <w:rsid w:val="00831126"/>
    <w:rsid w:val="00833FFA"/>
    <w:rsid w:val="008349AC"/>
    <w:rsid w:val="00840830"/>
    <w:rsid w:val="008411C8"/>
    <w:rsid w:val="0084286C"/>
    <w:rsid w:val="008429EA"/>
    <w:rsid w:val="008470A2"/>
    <w:rsid w:val="008478B9"/>
    <w:rsid w:val="00847A39"/>
    <w:rsid w:val="00847EDF"/>
    <w:rsid w:val="008549E0"/>
    <w:rsid w:val="008566E1"/>
    <w:rsid w:val="008576A6"/>
    <w:rsid w:val="008623C8"/>
    <w:rsid w:val="00864E58"/>
    <w:rsid w:val="00870914"/>
    <w:rsid w:val="00870BD4"/>
    <w:rsid w:val="00870EF8"/>
    <w:rsid w:val="00871687"/>
    <w:rsid w:val="00873730"/>
    <w:rsid w:val="00875E3A"/>
    <w:rsid w:val="008801FB"/>
    <w:rsid w:val="00880C3C"/>
    <w:rsid w:val="0088551D"/>
    <w:rsid w:val="00886003"/>
    <w:rsid w:val="00892CA5"/>
    <w:rsid w:val="00894820"/>
    <w:rsid w:val="0089492B"/>
    <w:rsid w:val="00894C43"/>
    <w:rsid w:val="00895C67"/>
    <w:rsid w:val="008A4A98"/>
    <w:rsid w:val="008A4FF9"/>
    <w:rsid w:val="008B21D1"/>
    <w:rsid w:val="008B5268"/>
    <w:rsid w:val="008C0142"/>
    <w:rsid w:val="008C2ADF"/>
    <w:rsid w:val="008C3F58"/>
    <w:rsid w:val="008C4302"/>
    <w:rsid w:val="008C453E"/>
    <w:rsid w:val="008D2161"/>
    <w:rsid w:val="008D32F8"/>
    <w:rsid w:val="008E62B0"/>
    <w:rsid w:val="008E6AB7"/>
    <w:rsid w:val="008E6D06"/>
    <w:rsid w:val="008E7DD7"/>
    <w:rsid w:val="008F0769"/>
    <w:rsid w:val="008F4C03"/>
    <w:rsid w:val="008F56E0"/>
    <w:rsid w:val="008F594B"/>
    <w:rsid w:val="008F7384"/>
    <w:rsid w:val="009045E0"/>
    <w:rsid w:val="009059D2"/>
    <w:rsid w:val="00905BE3"/>
    <w:rsid w:val="00906B98"/>
    <w:rsid w:val="00911063"/>
    <w:rsid w:val="00913429"/>
    <w:rsid w:val="00913470"/>
    <w:rsid w:val="009160B2"/>
    <w:rsid w:val="009207E9"/>
    <w:rsid w:val="0092191F"/>
    <w:rsid w:val="00923DC3"/>
    <w:rsid w:val="00925910"/>
    <w:rsid w:val="00931E82"/>
    <w:rsid w:val="00932110"/>
    <w:rsid w:val="0094074D"/>
    <w:rsid w:val="0094620F"/>
    <w:rsid w:val="009462EA"/>
    <w:rsid w:val="00954114"/>
    <w:rsid w:val="00963378"/>
    <w:rsid w:val="00965582"/>
    <w:rsid w:val="00967812"/>
    <w:rsid w:val="009729C7"/>
    <w:rsid w:val="00972F61"/>
    <w:rsid w:val="00974E46"/>
    <w:rsid w:val="00975ED5"/>
    <w:rsid w:val="0097692A"/>
    <w:rsid w:val="009857AB"/>
    <w:rsid w:val="009873B9"/>
    <w:rsid w:val="00991517"/>
    <w:rsid w:val="009921E6"/>
    <w:rsid w:val="00994981"/>
    <w:rsid w:val="009977F4"/>
    <w:rsid w:val="009A2211"/>
    <w:rsid w:val="009A66C8"/>
    <w:rsid w:val="009B5FB8"/>
    <w:rsid w:val="009C7298"/>
    <w:rsid w:val="009E0FC5"/>
    <w:rsid w:val="009E38DD"/>
    <w:rsid w:val="009E5781"/>
    <w:rsid w:val="009E701B"/>
    <w:rsid w:val="009F0CDB"/>
    <w:rsid w:val="009F46AB"/>
    <w:rsid w:val="009F53EB"/>
    <w:rsid w:val="009F6B57"/>
    <w:rsid w:val="009F6C6E"/>
    <w:rsid w:val="00A000FE"/>
    <w:rsid w:val="00A01CC5"/>
    <w:rsid w:val="00A04875"/>
    <w:rsid w:val="00A055DA"/>
    <w:rsid w:val="00A06AC5"/>
    <w:rsid w:val="00A108F1"/>
    <w:rsid w:val="00A12218"/>
    <w:rsid w:val="00A130BE"/>
    <w:rsid w:val="00A15897"/>
    <w:rsid w:val="00A22514"/>
    <w:rsid w:val="00A23611"/>
    <w:rsid w:val="00A26128"/>
    <w:rsid w:val="00A30682"/>
    <w:rsid w:val="00A3207A"/>
    <w:rsid w:val="00A353E0"/>
    <w:rsid w:val="00A4249B"/>
    <w:rsid w:val="00A44C64"/>
    <w:rsid w:val="00A472C1"/>
    <w:rsid w:val="00A56394"/>
    <w:rsid w:val="00A604E1"/>
    <w:rsid w:val="00A6084A"/>
    <w:rsid w:val="00A608BD"/>
    <w:rsid w:val="00A6260F"/>
    <w:rsid w:val="00A63BBA"/>
    <w:rsid w:val="00A7303C"/>
    <w:rsid w:val="00A85260"/>
    <w:rsid w:val="00A85ABD"/>
    <w:rsid w:val="00A86CB9"/>
    <w:rsid w:val="00A93D3D"/>
    <w:rsid w:val="00A940C6"/>
    <w:rsid w:val="00A96A97"/>
    <w:rsid w:val="00AA00F5"/>
    <w:rsid w:val="00AA07E4"/>
    <w:rsid w:val="00AB3635"/>
    <w:rsid w:val="00AB39BB"/>
    <w:rsid w:val="00AB61F0"/>
    <w:rsid w:val="00AB7394"/>
    <w:rsid w:val="00AC63E6"/>
    <w:rsid w:val="00AC7200"/>
    <w:rsid w:val="00AD0C3C"/>
    <w:rsid w:val="00AD1097"/>
    <w:rsid w:val="00AD15BC"/>
    <w:rsid w:val="00AD20C3"/>
    <w:rsid w:val="00AD2A3A"/>
    <w:rsid w:val="00AD46ED"/>
    <w:rsid w:val="00AD5311"/>
    <w:rsid w:val="00AE0700"/>
    <w:rsid w:val="00AE0D69"/>
    <w:rsid w:val="00AE4BF2"/>
    <w:rsid w:val="00AF08BF"/>
    <w:rsid w:val="00AF65C2"/>
    <w:rsid w:val="00AF6A7D"/>
    <w:rsid w:val="00AF7727"/>
    <w:rsid w:val="00B030CC"/>
    <w:rsid w:val="00B04DC6"/>
    <w:rsid w:val="00B0577C"/>
    <w:rsid w:val="00B112F6"/>
    <w:rsid w:val="00B12CB5"/>
    <w:rsid w:val="00B15B28"/>
    <w:rsid w:val="00B16FC8"/>
    <w:rsid w:val="00B21E2F"/>
    <w:rsid w:val="00B22F6C"/>
    <w:rsid w:val="00B25B50"/>
    <w:rsid w:val="00B311D7"/>
    <w:rsid w:val="00B3185D"/>
    <w:rsid w:val="00B31E89"/>
    <w:rsid w:val="00B327CA"/>
    <w:rsid w:val="00B33C08"/>
    <w:rsid w:val="00B342E4"/>
    <w:rsid w:val="00B34E9F"/>
    <w:rsid w:val="00B359C6"/>
    <w:rsid w:val="00B379FB"/>
    <w:rsid w:val="00B37D51"/>
    <w:rsid w:val="00B45445"/>
    <w:rsid w:val="00B4566F"/>
    <w:rsid w:val="00B45C64"/>
    <w:rsid w:val="00B46E55"/>
    <w:rsid w:val="00B477E6"/>
    <w:rsid w:val="00B5139A"/>
    <w:rsid w:val="00B540B2"/>
    <w:rsid w:val="00B54EB3"/>
    <w:rsid w:val="00B5614E"/>
    <w:rsid w:val="00B57EC1"/>
    <w:rsid w:val="00B6136C"/>
    <w:rsid w:val="00B63AEF"/>
    <w:rsid w:val="00B653E6"/>
    <w:rsid w:val="00B663D0"/>
    <w:rsid w:val="00B671ED"/>
    <w:rsid w:val="00B717E2"/>
    <w:rsid w:val="00B747F2"/>
    <w:rsid w:val="00B770E9"/>
    <w:rsid w:val="00B80036"/>
    <w:rsid w:val="00B83586"/>
    <w:rsid w:val="00B84A34"/>
    <w:rsid w:val="00B86AB9"/>
    <w:rsid w:val="00B94F1E"/>
    <w:rsid w:val="00B95921"/>
    <w:rsid w:val="00BA05D4"/>
    <w:rsid w:val="00BA1348"/>
    <w:rsid w:val="00BA4B05"/>
    <w:rsid w:val="00BA503D"/>
    <w:rsid w:val="00BA74F8"/>
    <w:rsid w:val="00BB1205"/>
    <w:rsid w:val="00BB215E"/>
    <w:rsid w:val="00BB2587"/>
    <w:rsid w:val="00BC228E"/>
    <w:rsid w:val="00BC25C8"/>
    <w:rsid w:val="00BC45AD"/>
    <w:rsid w:val="00BC4F40"/>
    <w:rsid w:val="00BD06BC"/>
    <w:rsid w:val="00BD0A65"/>
    <w:rsid w:val="00BD5E84"/>
    <w:rsid w:val="00BD6BD9"/>
    <w:rsid w:val="00BE320A"/>
    <w:rsid w:val="00BE37B5"/>
    <w:rsid w:val="00BE79F9"/>
    <w:rsid w:val="00BE7C5D"/>
    <w:rsid w:val="00BE7D7D"/>
    <w:rsid w:val="00BF0093"/>
    <w:rsid w:val="00BF4C79"/>
    <w:rsid w:val="00BF6732"/>
    <w:rsid w:val="00BF797B"/>
    <w:rsid w:val="00C00A08"/>
    <w:rsid w:val="00C0384A"/>
    <w:rsid w:val="00C04800"/>
    <w:rsid w:val="00C04F54"/>
    <w:rsid w:val="00C0735D"/>
    <w:rsid w:val="00C07C9C"/>
    <w:rsid w:val="00C2000E"/>
    <w:rsid w:val="00C20CF2"/>
    <w:rsid w:val="00C21AED"/>
    <w:rsid w:val="00C23CE5"/>
    <w:rsid w:val="00C30FAB"/>
    <w:rsid w:val="00C32C4D"/>
    <w:rsid w:val="00C33A86"/>
    <w:rsid w:val="00C3412C"/>
    <w:rsid w:val="00C40A75"/>
    <w:rsid w:val="00C43035"/>
    <w:rsid w:val="00C432B9"/>
    <w:rsid w:val="00C4351D"/>
    <w:rsid w:val="00C46DAC"/>
    <w:rsid w:val="00C47AF4"/>
    <w:rsid w:val="00C521CF"/>
    <w:rsid w:val="00C57730"/>
    <w:rsid w:val="00C603EF"/>
    <w:rsid w:val="00C62E4E"/>
    <w:rsid w:val="00C67589"/>
    <w:rsid w:val="00C72A17"/>
    <w:rsid w:val="00C75831"/>
    <w:rsid w:val="00C76F77"/>
    <w:rsid w:val="00C8521B"/>
    <w:rsid w:val="00C864F2"/>
    <w:rsid w:val="00C9106A"/>
    <w:rsid w:val="00C924BD"/>
    <w:rsid w:val="00C9315B"/>
    <w:rsid w:val="00C93F34"/>
    <w:rsid w:val="00C9570A"/>
    <w:rsid w:val="00C958B7"/>
    <w:rsid w:val="00C962AB"/>
    <w:rsid w:val="00C9630E"/>
    <w:rsid w:val="00CA3668"/>
    <w:rsid w:val="00CA5D0B"/>
    <w:rsid w:val="00CA6FBB"/>
    <w:rsid w:val="00CA7D17"/>
    <w:rsid w:val="00CB01C7"/>
    <w:rsid w:val="00CB0353"/>
    <w:rsid w:val="00CB443C"/>
    <w:rsid w:val="00CC15D4"/>
    <w:rsid w:val="00CC2900"/>
    <w:rsid w:val="00CC48F7"/>
    <w:rsid w:val="00CC5E39"/>
    <w:rsid w:val="00CD0E95"/>
    <w:rsid w:val="00CD321D"/>
    <w:rsid w:val="00CE1AA1"/>
    <w:rsid w:val="00CE4A4B"/>
    <w:rsid w:val="00CE4A70"/>
    <w:rsid w:val="00CE500B"/>
    <w:rsid w:val="00CE5525"/>
    <w:rsid w:val="00CE6C5A"/>
    <w:rsid w:val="00CE6CA9"/>
    <w:rsid w:val="00CF0CC0"/>
    <w:rsid w:val="00CF134B"/>
    <w:rsid w:val="00CF32EC"/>
    <w:rsid w:val="00CF3CE7"/>
    <w:rsid w:val="00CF7695"/>
    <w:rsid w:val="00D07180"/>
    <w:rsid w:val="00D12145"/>
    <w:rsid w:val="00D16D7B"/>
    <w:rsid w:val="00D20410"/>
    <w:rsid w:val="00D22A86"/>
    <w:rsid w:val="00D23848"/>
    <w:rsid w:val="00D242EE"/>
    <w:rsid w:val="00D25B29"/>
    <w:rsid w:val="00D25F4C"/>
    <w:rsid w:val="00D275AE"/>
    <w:rsid w:val="00D301DE"/>
    <w:rsid w:val="00D34008"/>
    <w:rsid w:val="00D34641"/>
    <w:rsid w:val="00D35F6B"/>
    <w:rsid w:val="00D37D82"/>
    <w:rsid w:val="00D4320E"/>
    <w:rsid w:val="00D439B4"/>
    <w:rsid w:val="00D5072F"/>
    <w:rsid w:val="00D5238B"/>
    <w:rsid w:val="00D5318D"/>
    <w:rsid w:val="00D61D8D"/>
    <w:rsid w:val="00D61EBD"/>
    <w:rsid w:val="00D630ED"/>
    <w:rsid w:val="00D63442"/>
    <w:rsid w:val="00D64949"/>
    <w:rsid w:val="00D6614B"/>
    <w:rsid w:val="00D70F54"/>
    <w:rsid w:val="00D721C2"/>
    <w:rsid w:val="00D730AB"/>
    <w:rsid w:val="00D76979"/>
    <w:rsid w:val="00D77004"/>
    <w:rsid w:val="00D77E23"/>
    <w:rsid w:val="00D80BE3"/>
    <w:rsid w:val="00D80E73"/>
    <w:rsid w:val="00D8415C"/>
    <w:rsid w:val="00D856B0"/>
    <w:rsid w:val="00D85AC2"/>
    <w:rsid w:val="00D87113"/>
    <w:rsid w:val="00D8767A"/>
    <w:rsid w:val="00D876C4"/>
    <w:rsid w:val="00D90547"/>
    <w:rsid w:val="00D92EE9"/>
    <w:rsid w:val="00D9355B"/>
    <w:rsid w:val="00D93FB9"/>
    <w:rsid w:val="00D94489"/>
    <w:rsid w:val="00D94F1D"/>
    <w:rsid w:val="00DA49B9"/>
    <w:rsid w:val="00DA5FB4"/>
    <w:rsid w:val="00DB7B10"/>
    <w:rsid w:val="00DC39D7"/>
    <w:rsid w:val="00DC5935"/>
    <w:rsid w:val="00DC6506"/>
    <w:rsid w:val="00DD174E"/>
    <w:rsid w:val="00DD2AAC"/>
    <w:rsid w:val="00DD47B8"/>
    <w:rsid w:val="00DD4BDF"/>
    <w:rsid w:val="00DD62B3"/>
    <w:rsid w:val="00DE0F82"/>
    <w:rsid w:val="00DE120F"/>
    <w:rsid w:val="00DE3653"/>
    <w:rsid w:val="00DE710C"/>
    <w:rsid w:val="00DE7BAA"/>
    <w:rsid w:val="00DF097C"/>
    <w:rsid w:val="00DF1958"/>
    <w:rsid w:val="00DF1F1B"/>
    <w:rsid w:val="00DF2F87"/>
    <w:rsid w:val="00DF2FF3"/>
    <w:rsid w:val="00DF306D"/>
    <w:rsid w:val="00DF35D2"/>
    <w:rsid w:val="00DF5183"/>
    <w:rsid w:val="00DF7C48"/>
    <w:rsid w:val="00E00F26"/>
    <w:rsid w:val="00E03569"/>
    <w:rsid w:val="00E0619F"/>
    <w:rsid w:val="00E078E7"/>
    <w:rsid w:val="00E107C3"/>
    <w:rsid w:val="00E109F0"/>
    <w:rsid w:val="00E11E94"/>
    <w:rsid w:val="00E11F7C"/>
    <w:rsid w:val="00E11F81"/>
    <w:rsid w:val="00E127CD"/>
    <w:rsid w:val="00E14A7B"/>
    <w:rsid w:val="00E14C14"/>
    <w:rsid w:val="00E14F89"/>
    <w:rsid w:val="00E15353"/>
    <w:rsid w:val="00E15902"/>
    <w:rsid w:val="00E2059F"/>
    <w:rsid w:val="00E27C1A"/>
    <w:rsid w:val="00E30918"/>
    <w:rsid w:val="00E30DAC"/>
    <w:rsid w:val="00E356E9"/>
    <w:rsid w:val="00E35B09"/>
    <w:rsid w:val="00E36923"/>
    <w:rsid w:val="00E3696F"/>
    <w:rsid w:val="00E40066"/>
    <w:rsid w:val="00E409C9"/>
    <w:rsid w:val="00E4290C"/>
    <w:rsid w:val="00E46C67"/>
    <w:rsid w:val="00E50155"/>
    <w:rsid w:val="00E531CE"/>
    <w:rsid w:val="00E537D4"/>
    <w:rsid w:val="00E62194"/>
    <w:rsid w:val="00E64368"/>
    <w:rsid w:val="00E65B41"/>
    <w:rsid w:val="00E666E1"/>
    <w:rsid w:val="00E70965"/>
    <w:rsid w:val="00E84B52"/>
    <w:rsid w:val="00E873E8"/>
    <w:rsid w:val="00E92300"/>
    <w:rsid w:val="00E934A8"/>
    <w:rsid w:val="00E935B1"/>
    <w:rsid w:val="00E958D9"/>
    <w:rsid w:val="00E962B9"/>
    <w:rsid w:val="00E96ECA"/>
    <w:rsid w:val="00EA506C"/>
    <w:rsid w:val="00EC181C"/>
    <w:rsid w:val="00EC22F2"/>
    <w:rsid w:val="00EC481F"/>
    <w:rsid w:val="00EC7AD1"/>
    <w:rsid w:val="00ED1036"/>
    <w:rsid w:val="00ED1981"/>
    <w:rsid w:val="00ED1F81"/>
    <w:rsid w:val="00ED3FB2"/>
    <w:rsid w:val="00ED7522"/>
    <w:rsid w:val="00EE0A80"/>
    <w:rsid w:val="00EE2956"/>
    <w:rsid w:val="00EE31B3"/>
    <w:rsid w:val="00EE37EC"/>
    <w:rsid w:val="00EE562D"/>
    <w:rsid w:val="00EE7026"/>
    <w:rsid w:val="00EF1D17"/>
    <w:rsid w:val="00EF2079"/>
    <w:rsid w:val="00F001CA"/>
    <w:rsid w:val="00F003E3"/>
    <w:rsid w:val="00F02FA8"/>
    <w:rsid w:val="00F03A43"/>
    <w:rsid w:val="00F053E9"/>
    <w:rsid w:val="00F0712E"/>
    <w:rsid w:val="00F076BF"/>
    <w:rsid w:val="00F13FBD"/>
    <w:rsid w:val="00F13FDA"/>
    <w:rsid w:val="00F1448E"/>
    <w:rsid w:val="00F17CA9"/>
    <w:rsid w:val="00F20EE0"/>
    <w:rsid w:val="00F21AE4"/>
    <w:rsid w:val="00F34368"/>
    <w:rsid w:val="00F34D89"/>
    <w:rsid w:val="00F353B3"/>
    <w:rsid w:val="00F3675F"/>
    <w:rsid w:val="00F400D1"/>
    <w:rsid w:val="00F40DCD"/>
    <w:rsid w:val="00F42978"/>
    <w:rsid w:val="00F433DB"/>
    <w:rsid w:val="00F44E29"/>
    <w:rsid w:val="00F4565E"/>
    <w:rsid w:val="00F51B8B"/>
    <w:rsid w:val="00F54FD5"/>
    <w:rsid w:val="00F55AA6"/>
    <w:rsid w:val="00F601D2"/>
    <w:rsid w:val="00F606A4"/>
    <w:rsid w:val="00F608EE"/>
    <w:rsid w:val="00F60984"/>
    <w:rsid w:val="00F6173B"/>
    <w:rsid w:val="00F624E5"/>
    <w:rsid w:val="00F6294F"/>
    <w:rsid w:val="00F62BB8"/>
    <w:rsid w:val="00F633D4"/>
    <w:rsid w:val="00F63A28"/>
    <w:rsid w:val="00F64527"/>
    <w:rsid w:val="00F67751"/>
    <w:rsid w:val="00F7023F"/>
    <w:rsid w:val="00F72720"/>
    <w:rsid w:val="00F73660"/>
    <w:rsid w:val="00F73EC7"/>
    <w:rsid w:val="00F851E3"/>
    <w:rsid w:val="00F86AFD"/>
    <w:rsid w:val="00F876FE"/>
    <w:rsid w:val="00F90973"/>
    <w:rsid w:val="00F911DD"/>
    <w:rsid w:val="00F914BE"/>
    <w:rsid w:val="00F91B1E"/>
    <w:rsid w:val="00F9294A"/>
    <w:rsid w:val="00F96676"/>
    <w:rsid w:val="00F968F8"/>
    <w:rsid w:val="00F96DA3"/>
    <w:rsid w:val="00FA69C1"/>
    <w:rsid w:val="00FA76EE"/>
    <w:rsid w:val="00FB318A"/>
    <w:rsid w:val="00FB3AAB"/>
    <w:rsid w:val="00FB3F3D"/>
    <w:rsid w:val="00FB76B4"/>
    <w:rsid w:val="00FC1BEC"/>
    <w:rsid w:val="00FC2032"/>
    <w:rsid w:val="00FC21A5"/>
    <w:rsid w:val="00FC54F7"/>
    <w:rsid w:val="00FC5EA7"/>
    <w:rsid w:val="00FC6DBC"/>
    <w:rsid w:val="00FC7E74"/>
    <w:rsid w:val="00FD2AD8"/>
    <w:rsid w:val="00FD5065"/>
    <w:rsid w:val="00FD6195"/>
    <w:rsid w:val="00FD793F"/>
    <w:rsid w:val="00FE069D"/>
    <w:rsid w:val="00FE3624"/>
    <w:rsid w:val="00FE470D"/>
    <w:rsid w:val="00FE544F"/>
    <w:rsid w:val="00FE5548"/>
    <w:rsid w:val="00FE5882"/>
    <w:rsid w:val="00FE5F15"/>
    <w:rsid w:val="00FE635D"/>
    <w:rsid w:val="00FE6EDB"/>
    <w:rsid w:val="00FE73EE"/>
    <w:rsid w:val="00FF1A2A"/>
    <w:rsid w:val="00FF2C74"/>
    <w:rsid w:val="00FF5EB7"/>
    <w:rsid w:val="00FF6280"/>
    <w:rsid w:val="00FF7B18"/>
    <w:rsid w:val="11FE0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E77F"/>
  <w15:chartTrackingRefBased/>
  <w15:docId w15:val="{724AFEA3-C389-49D3-A7B6-AE261304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3E"/>
    <w:pPr>
      <w:spacing w:after="120" w:line="36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094D47"/>
    <w:pPr>
      <w:spacing w:line="240" w:lineRule="auto"/>
      <w:outlineLvl w:val="0"/>
    </w:pPr>
    <w:rPr>
      <w:b/>
      <w:bCs/>
      <w:color w:val="4316C9"/>
      <w:sz w:val="72"/>
      <w:szCs w:val="72"/>
    </w:rPr>
  </w:style>
  <w:style w:type="paragraph" w:styleId="Heading2">
    <w:name w:val="heading 2"/>
    <w:basedOn w:val="Heading3"/>
    <w:next w:val="Normal"/>
    <w:link w:val="Heading2Char"/>
    <w:uiPriority w:val="9"/>
    <w:unhideWhenUsed/>
    <w:qFormat/>
    <w:rsid w:val="00F73EC7"/>
    <w:pPr>
      <w:outlineLvl w:val="1"/>
    </w:pPr>
    <w:rPr>
      <w:sz w:val="40"/>
      <w:szCs w:val="40"/>
    </w:rPr>
  </w:style>
  <w:style w:type="paragraph" w:styleId="Heading3">
    <w:name w:val="heading 3"/>
    <w:basedOn w:val="Normal"/>
    <w:next w:val="Normal"/>
    <w:link w:val="Heading3Char"/>
    <w:uiPriority w:val="9"/>
    <w:unhideWhenUsed/>
    <w:qFormat/>
    <w:rsid w:val="00363940"/>
    <w:pPr>
      <w:spacing w:before="240" w:after="240"/>
      <w:outlineLvl w:val="2"/>
    </w:pPr>
    <w:rPr>
      <w:b/>
      <w:bCs/>
      <w:color w:val="4316C9"/>
      <w:sz w:val="32"/>
      <w:szCs w:val="32"/>
    </w:rPr>
  </w:style>
  <w:style w:type="paragraph" w:styleId="Heading4">
    <w:name w:val="heading 4"/>
    <w:basedOn w:val="Normal"/>
    <w:next w:val="Normal"/>
    <w:link w:val="Heading4Char"/>
    <w:uiPriority w:val="9"/>
    <w:unhideWhenUsed/>
    <w:qFormat/>
    <w:rsid w:val="00F67751"/>
    <w:pPr>
      <w:keepNext/>
      <w:keepLines/>
      <w:spacing w:before="240"/>
      <w:outlineLvl w:val="3"/>
    </w:pPr>
    <w:rPr>
      <w:rFonts w:eastAsiaTheme="majorEastAsia"/>
      <w:b/>
      <w:bCs/>
      <w:color w:val="4216CA"/>
      <w:sz w:val="32"/>
      <w:szCs w:val="32"/>
    </w:rPr>
  </w:style>
  <w:style w:type="paragraph" w:styleId="Heading5">
    <w:name w:val="heading 5"/>
    <w:basedOn w:val="Normal"/>
    <w:next w:val="Normal"/>
    <w:link w:val="Heading5Char"/>
    <w:uiPriority w:val="9"/>
    <w:unhideWhenUsed/>
    <w:qFormat/>
    <w:rsid w:val="002D1287"/>
    <w:pPr>
      <w:spacing w:before="360"/>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5C"/>
    <w:pPr>
      <w:numPr>
        <w:numId w:val="2"/>
      </w:numPr>
      <w:contextualSpacing/>
    </w:pPr>
  </w:style>
  <w:style w:type="paragraph" w:styleId="Header">
    <w:name w:val="header"/>
    <w:basedOn w:val="Normal"/>
    <w:link w:val="HeaderChar"/>
    <w:uiPriority w:val="99"/>
    <w:unhideWhenUsed/>
    <w:rsid w:val="004953BB"/>
    <w:pPr>
      <w:tabs>
        <w:tab w:val="center" w:pos="4513"/>
        <w:tab w:val="right" w:pos="9026"/>
      </w:tabs>
    </w:pPr>
  </w:style>
  <w:style w:type="character" w:customStyle="1" w:styleId="HeaderChar">
    <w:name w:val="Header Char"/>
    <w:basedOn w:val="DefaultParagraphFont"/>
    <w:link w:val="Header"/>
    <w:uiPriority w:val="99"/>
    <w:rsid w:val="004953BB"/>
  </w:style>
  <w:style w:type="paragraph" w:styleId="Footer">
    <w:name w:val="footer"/>
    <w:basedOn w:val="Normal"/>
    <w:link w:val="FooterChar"/>
    <w:uiPriority w:val="99"/>
    <w:unhideWhenUsed/>
    <w:rsid w:val="004953BB"/>
    <w:pPr>
      <w:tabs>
        <w:tab w:val="center" w:pos="4513"/>
        <w:tab w:val="right" w:pos="9026"/>
      </w:tabs>
    </w:pPr>
  </w:style>
  <w:style w:type="character" w:customStyle="1" w:styleId="FooterChar">
    <w:name w:val="Footer Char"/>
    <w:basedOn w:val="DefaultParagraphFont"/>
    <w:link w:val="Footer"/>
    <w:uiPriority w:val="99"/>
    <w:rsid w:val="004953BB"/>
  </w:style>
  <w:style w:type="table" w:styleId="TableGrid">
    <w:name w:val="Table Grid"/>
    <w:basedOn w:val="TableNormal"/>
    <w:uiPriority w:val="39"/>
    <w:rsid w:val="0049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94D47"/>
    <w:rPr>
      <w:rFonts w:ascii="Arial" w:hAnsi="Arial" w:cs="Arial"/>
      <w:b/>
      <w:bCs/>
      <w:color w:val="4316C9"/>
      <w:sz w:val="72"/>
      <w:szCs w:val="72"/>
      <w:lang w:val="en-US" w:eastAsia="en-US"/>
    </w:rPr>
  </w:style>
  <w:style w:type="character" w:customStyle="1" w:styleId="Heading2Char">
    <w:name w:val="Heading 2 Char"/>
    <w:link w:val="Heading2"/>
    <w:uiPriority w:val="9"/>
    <w:rsid w:val="00F73EC7"/>
    <w:rPr>
      <w:rFonts w:ascii="Arial" w:eastAsia="Times New Roman" w:hAnsi="Arial" w:cs="Arial"/>
      <w:b/>
      <w:bCs/>
      <w:color w:val="4316C9"/>
      <w:sz w:val="40"/>
      <w:szCs w:val="40"/>
    </w:rPr>
  </w:style>
  <w:style w:type="character" w:customStyle="1" w:styleId="Heading3Char">
    <w:name w:val="Heading 3 Char"/>
    <w:link w:val="Heading3"/>
    <w:uiPriority w:val="9"/>
    <w:rsid w:val="00363940"/>
    <w:rPr>
      <w:rFonts w:ascii="Arial" w:eastAsia="Times New Roman" w:hAnsi="Arial" w:cs="Arial"/>
      <w:b/>
      <w:bCs/>
      <w:color w:val="4316C9"/>
      <w:sz w:val="32"/>
      <w:szCs w:val="32"/>
    </w:rPr>
  </w:style>
  <w:style w:type="paragraph" w:styleId="Subtitle">
    <w:name w:val="Subtitle"/>
    <w:basedOn w:val="Normal"/>
    <w:next w:val="Normal"/>
    <w:link w:val="SubtitleChar"/>
    <w:uiPriority w:val="11"/>
    <w:qFormat/>
    <w:rsid w:val="00B04DC6"/>
    <w:pPr>
      <w:numPr>
        <w:ilvl w:val="1"/>
      </w:numPr>
      <w:spacing w:after="160"/>
    </w:pPr>
    <w:rPr>
      <w:rFonts w:eastAsiaTheme="minorEastAsia"/>
      <w:b/>
      <w:bCs/>
      <w:color w:val="5A5A5A"/>
      <w:sz w:val="32"/>
      <w:szCs w:val="32"/>
    </w:rPr>
  </w:style>
  <w:style w:type="character" w:customStyle="1" w:styleId="SubtitleChar">
    <w:name w:val="Subtitle Char"/>
    <w:link w:val="Subtitle"/>
    <w:uiPriority w:val="11"/>
    <w:rsid w:val="00B04DC6"/>
    <w:rPr>
      <w:rFonts w:ascii="Arial" w:eastAsiaTheme="minorEastAsia" w:hAnsi="Arial" w:cs="Arial"/>
      <w:b/>
      <w:bCs/>
      <w:color w:val="5A5A5A"/>
      <w:sz w:val="32"/>
      <w:szCs w:val="32"/>
      <w:lang w:val="en-US" w:eastAsia="en-US"/>
    </w:rPr>
  </w:style>
  <w:style w:type="character" w:styleId="Hyperlink">
    <w:name w:val="Hyperlink"/>
    <w:basedOn w:val="DefaultParagraphFont"/>
    <w:uiPriority w:val="99"/>
    <w:unhideWhenUsed/>
    <w:rsid w:val="00D85AC2"/>
    <w:rPr>
      <w:color w:val="0563C1" w:themeColor="hyperlink"/>
      <w:u w:val="single"/>
    </w:rPr>
  </w:style>
  <w:style w:type="character" w:styleId="UnresolvedMention">
    <w:name w:val="Unresolved Mention"/>
    <w:basedOn w:val="DefaultParagraphFont"/>
    <w:uiPriority w:val="99"/>
    <w:semiHidden/>
    <w:unhideWhenUsed/>
    <w:rsid w:val="00D85AC2"/>
    <w:rPr>
      <w:color w:val="605E5C"/>
      <w:shd w:val="clear" w:color="auto" w:fill="E1DFDD"/>
    </w:rPr>
  </w:style>
  <w:style w:type="character" w:styleId="Strong">
    <w:name w:val="Strong"/>
    <w:uiPriority w:val="22"/>
    <w:qFormat/>
    <w:rsid w:val="004C698E"/>
    <w:rPr>
      <w:b/>
      <w:bCs/>
    </w:rPr>
  </w:style>
  <w:style w:type="paragraph" w:styleId="NoSpacing">
    <w:name w:val="No Spacing"/>
    <w:uiPriority w:val="1"/>
    <w:qFormat/>
    <w:rsid w:val="00094D47"/>
    <w:rPr>
      <w:rFonts w:ascii="VIC" w:hAnsi="VIC"/>
      <w:sz w:val="24"/>
      <w:szCs w:val="24"/>
      <w:lang w:val="en-US" w:eastAsia="en-US"/>
    </w:rPr>
  </w:style>
  <w:style w:type="paragraph" w:customStyle="1" w:styleId="Numbers">
    <w:name w:val="Numbers"/>
    <w:basedOn w:val="ListParagraph"/>
    <w:qFormat/>
    <w:rsid w:val="00D4320E"/>
    <w:pPr>
      <w:numPr>
        <w:numId w:val="0"/>
      </w:numPr>
    </w:pPr>
  </w:style>
  <w:style w:type="numbering" w:customStyle="1" w:styleId="CurrentList1">
    <w:name w:val="Current List1"/>
    <w:uiPriority w:val="99"/>
    <w:rsid w:val="00D4320E"/>
    <w:pPr>
      <w:numPr>
        <w:numId w:val="3"/>
      </w:numPr>
    </w:pPr>
  </w:style>
  <w:style w:type="paragraph" w:customStyle="1" w:styleId="Dotpoints">
    <w:name w:val="Dot points"/>
    <w:basedOn w:val="Normal"/>
    <w:qFormat/>
    <w:rsid w:val="000A1B52"/>
    <w:pPr>
      <w:numPr>
        <w:numId w:val="1"/>
      </w:numPr>
    </w:pPr>
  </w:style>
  <w:style w:type="paragraph" w:styleId="NormalWeb">
    <w:name w:val="Normal (Web)"/>
    <w:basedOn w:val="Normal"/>
    <w:uiPriority w:val="99"/>
    <w:semiHidden/>
    <w:unhideWhenUsed/>
    <w:rsid w:val="006C3700"/>
    <w:rPr>
      <w:rFonts w:ascii="Times New Roman" w:hAnsi="Times New Roman" w:cs="Times New Roman"/>
    </w:rPr>
  </w:style>
  <w:style w:type="character" w:customStyle="1" w:styleId="Heading4Char">
    <w:name w:val="Heading 4 Char"/>
    <w:basedOn w:val="DefaultParagraphFont"/>
    <w:link w:val="Heading4"/>
    <w:uiPriority w:val="9"/>
    <w:rsid w:val="00F67751"/>
    <w:rPr>
      <w:rFonts w:ascii="Arial" w:eastAsiaTheme="majorEastAsia" w:hAnsi="Arial" w:cs="Arial"/>
      <w:b/>
      <w:bCs/>
      <w:color w:val="4216CA"/>
      <w:sz w:val="32"/>
      <w:szCs w:val="32"/>
    </w:rPr>
  </w:style>
  <w:style w:type="character" w:customStyle="1" w:styleId="Heading5Char">
    <w:name w:val="Heading 5 Char"/>
    <w:basedOn w:val="DefaultParagraphFont"/>
    <w:link w:val="Heading5"/>
    <w:uiPriority w:val="9"/>
    <w:rsid w:val="002D1287"/>
    <w:rPr>
      <w:rFonts w:ascii="Arial" w:eastAsia="Times New Roman" w:hAnsi="Arial" w:cs="Arial"/>
      <w:b/>
      <w:sz w:val="28"/>
      <w:szCs w:val="24"/>
    </w:rPr>
  </w:style>
  <w:style w:type="paragraph" w:styleId="TOCHeading">
    <w:name w:val="TOC Heading"/>
    <w:basedOn w:val="Heading1"/>
    <w:next w:val="Normal"/>
    <w:uiPriority w:val="39"/>
    <w:unhideWhenUsed/>
    <w:qFormat/>
    <w:rsid w:val="005127D2"/>
    <w:pPr>
      <w:keepNext/>
      <w:keepLines/>
      <w:spacing w:before="480" w:after="0" w:line="276" w:lineRule="auto"/>
      <w:outlineLvl w:val="9"/>
    </w:pPr>
    <w:rPr>
      <w:rFonts w:eastAsiaTheme="majorEastAsia" w:cstheme="majorBidi"/>
      <w:color w:val="3210B9"/>
      <w:sz w:val="40"/>
      <w:szCs w:val="28"/>
      <w:lang w:val="en-US" w:eastAsia="en-US"/>
    </w:rPr>
  </w:style>
  <w:style w:type="paragraph" w:styleId="TOC2">
    <w:name w:val="toc 2"/>
    <w:basedOn w:val="Normal"/>
    <w:next w:val="Normal"/>
    <w:autoRedefine/>
    <w:uiPriority w:val="39"/>
    <w:unhideWhenUsed/>
    <w:rsid w:val="0094620F"/>
    <w:pPr>
      <w:spacing w:before="120" w:after="0"/>
      <w:ind w:left="240"/>
    </w:pPr>
    <w:rPr>
      <w:rFonts w:cstheme="minorHAnsi"/>
      <w:iCs/>
      <w:sz w:val="22"/>
      <w:szCs w:val="20"/>
    </w:rPr>
  </w:style>
  <w:style w:type="paragraph" w:styleId="TOC1">
    <w:name w:val="toc 1"/>
    <w:basedOn w:val="Normal"/>
    <w:next w:val="Normal"/>
    <w:autoRedefine/>
    <w:uiPriority w:val="39"/>
    <w:unhideWhenUsed/>
    <w:rsid w:val="0094620F"/>
    <w:pPr>
      <w:spacing w:before="240"/>
    </w:pPr>
    <w:rPr>
      <w:rFonts w:cstheme="minorHAnsi"/>
      <w:b/>
      <w:bCs/>
      <w:szCs w:val="20"/>
    </w:rPr>
  </w:style>
  <w:style w:type="paragraph" w:styleId="TOC3">
    <w:name w:val="toc 3"/>
    <w:basedOn w:val="Normal"/>
    <w:next w:val="Normal"/>
    <w:autoRedefine/>
    <w:uiPriority w:val="39"/>
    <w:unhideWhenUsed/>
    <w:rsid w:val="009A2211"/>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A2211"/>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A2211"/>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A2211"/>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A2211"/>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A2211"/>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A2211"/>
    <w:pPr>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9160B2"/>
    <w:rPr>
      <w:color w:val="954F72" w:themeColor="followedHyperlink"/>
      <w:u w:val="single"/>
    </w:rPr>
  </w:style>
  <w:style w:type="paragraph" w:styleId="Title">
    <w:name w:val="Title"/>
    <w:basedOn w:val="Heading1"/>
    <w:next w:val="Normal"/>
    <w:link w:val="TitleChar"/>
    <w:uiPriority w:val="10"/>
    <w:qFormat/>
    <w:rsid w:val="005127D2"/>
  </w:style>
  <w:style w:type="character" w:customStyle="1" w:styleId="TitleChar">
    <w:name w:val="Title Char"/>
    <w:basedOn w:val="DefaultParagraphFont"/>
    <w:link w:val="Title"/>
    <w:uiPriority w:val="10"/>
    <w:rsid w:val="005127D2"/>
    <w:rPr>
      <w:rFonts w:ascii="Arial" w:eastAsia="Times New Roman" w:hAnsi="Arial" w:cs="Arial"/>
      <w:b/>
      <w:bCs/>
      <w:color w:val="4316C9"/>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173">
      <w:bodyDiv w:val="1"/>
      <w:marLeft w:val="0"/>
      <w:marRight w:val="0"/>
      <w:marTop w:val="0"/>
      <w:marBottom w:val="0"/>
      <w:divBdr>
        <w:top w:val="none" w:sz="0" w:space="0" w:color="auto"/>
        <w:left w:val="none" w:sz="0" w:space="0" w:color="auto"/>
        <w:bottom w:val="none" w:sz="0" w:space="0" w:color="auto"/>
        <w:right w:val="none" w:sz="0" w:space="0" w:color="auto"/>
      </w:divBdr>
    </w:div>
    <w:div w:id="75832142">
      <w:bodyDiv w:val="1"/>
      <w:marLeft w:val="0"/>
      <w:marRight w:val="0"/>
      <w:marTop w:val="0"/>
      <w:marBottom w:val="0"/>
      <w:divBdr>
        <w:top w:val="none" w:sz="0" w:space="0" w:color="auto"/>
        <w:left w:val="none" w:sz="0" w:space="0" w:color="auto"/>
        <w:bottom w:val="none" w:sz="0" w:space="0" w:color="auto"/>
        <w:right w:val="none" w:sz="0" w:space="0" w:color="auto"/>
      </w:divBdr>
    </w:div>
    <w:div w:id="77138080">
      <w:bodyDiv w:val="1"/>
      <w:marLeft w:val="0"/>
      <w:marRight w:val="0"/>
      <w:marTop w:val="0"/>
      <w:marBottom w:val="0"/>
      <w:divBdr>
        <w:top w:val="none" w:sz="0" w:space="0" w:color="auto"/>
        <w:left w:val="none" w:sz="0" w:space="0" w:color="auto"/>
        <w:bottom w:val="none" w:sz="0" w:space="0" w:color="auto"/>
        <w:right w:val="none" w:sz="0" w:space="0" w:color="auto"/>
      </w:divBdr>
    </w:div>
    <w:div w:id="86780426">
      <w:bodyDiv w:val="1"/>
      <w:marLeft w:val="0"/>
      <w:marRight w:val="0"/>
      <w:marTop w:val="0"/>
      <w:marBottom w:val="0"/>
      <w:divBdr>
        <w:top w:val="none" w:sz="0" w:space="0" w:color="auto"/>
        <w:left w:val="none" w:sz="0" w:space="0" w:color="auto"/>
        <w:bottom w:val="none" w:sz="0" w:space="0" w:color="auto"/>
        <w:right w:val="none" w:sz="0" w:space="0" w:color="auto"/>
      </w:divBdr>
      <w:divsChild>
        <w:div w:id="239876708">
          <w:marLeft w:val="0"/>
          <w:marRight w:val="0"/>
          <w:marTop w:val="0"/>
          <w:marBottom w:val="0"/>
          <w:divBdr>
            <w:top w:val="none" w:sz="0" w:space="0" w:color="auto"/>
            <w:left w:val="none" w:sz="0" w:space="0" w:color="auto"/>
            <w:bottom w:val="none" w:sz="0" w:space="0" w:color="auto"/>
            <w:right w:val="none" w:sz="0" w:space="0" w:color="auto"/>
          </w:divBdr>
        </w:div>
      </w:divsChild>
    </w:div>
    <w:div w:id="97338855">
      <w:bodyDiv w:val="1"/>
      <w:marLeft w:val="0"/>
      <w:marRight w:val="0"/>
      <w:marTop w:val="0"/>
      <w:marBottom w:val="0"/>
      <w:divBdr>
        <w:top w:val="none" w:sz="0" w:space="0" w:color="auto"/>
        <w:left w:val="none" w:sz="0" w:space="0" w:color="auto"/>
        <w:bottom w:val="none" w:sz="0" w:space="0" w:color="auto"/>
        <w:right w:val="none" w:sz="0" w:space="0" w:color="auto"/>
      </w:divBdr>
    </w:div>
    <w:div w:id="131560691">
      <w:bodyDiv w:val="1"/>
      <w:marLeft w:val="0"/>
      <w:marRight w:val="0"/>
      <w:marTop w:val="0"/>
      <w:marBottom w:val="0"/>
      <w:divBdr>
        <w:top w:val="none" w:sz="0" w:space="0" w:color="auto"/>
        <w:left w:val="none" w:sz="0" w:space="0" w:color="auto"/>
        <w:bottom w:val="none" w:sz="0" w:space="0" w:color="auto"/>
        <w:right w:val="none" w:sz="0" w:space="0" w:color="auto"/>
      </w:divBdr>
    </w:div>
    <w:div w:id="140314966">
      <w:bodyDiv w:val="1"/>
      <w:marLeft w:val="0"/>
      <w:marRight w:val="0"/>
      <w:marTop w:val="0"/>
      <w:marBottom w:val="0"/>
      <w:divBdr>
        <w:top w:val="none" w:sz="0" w:space="0" w:color="auto"/>
        <w:left w:val="none" w:sz="0" w:space="0" w:color="auto"/>
        <w:bottom w:val="none" w:sz="0" w:space="0" w:color="auto"/>
        <w:right w:val="none" w:sz="0" w:space="0" w:color="auto"/>
      </w:divBdr>
      <w:divsChild>
        <w:div w:id="794638183">
          <w:marLeft w:val="0"/>
          <w:marRight w:val="0"/>
          <w:marTop w:val="0"/>
          <w:marBottom w:val="0"/>
          <w:divBdr>
            <w:top w:val="none" w:sz="0" w:space="0" w:color="auto"/>
            <w:left w:val="none" w:sz="0" w:space="0" w:color="auto"/>
            <w:bottom w:val="none" w:sz="0" w:space="0" w:color="auto"/>
            <w:right w:val="none" w:sz="0" w:space="0" w:color="auto"/>
          </w:divBdr>
        </w:div>
        <w:div w:id="961616579">
          <w:marLeft w:val="0"/>
          <w:marRight w:val="0"/>
          <w:marTop w:val="0"/>
          <w:marBottom w:val="0"/>
          <w:divBdr>
            <w:top w:val="none" w:sz="0" w:space="0" w:color="auto"/>
            <w:left w:val="none" w:sz="0" w:space="0" w:color="auto"/>
            <w:bottom w:val="none" w:sz="0" w:space="0" w:color="auto"/>
            <w:right w:val="none" w:sz="0" w:space="0" w:color="auto"/>
          </w:divBdr>
        </w:div>
        <w:div w:id="1334912751">
          <w:marLeft w:val="0"/>
          <w:marRight w:val="0"/>
          <w:marTop w:val="0"/>
          <w:marBottom w:val="0"/>
          <w:divBdr>
            <w:top w:val="none" w:sz="0" w:space="0" w:color="auto"/>
            <w:left w:val="none" w:sz="0" w:space="0" w:color="auto"/>
            <w:bottom w:val="none" w:sz="0" w:space="0" w:color="auto"/>
            <w:right w:val="none" w:sz="0" w:space="0" w:color="auto"/>
          </w:divBdr>
        </w:div>
        <w:div w:id="1961062121">
          <w:marLeft w:val="0"/>
          <w:marRight w:val="0"/>
          <w:marTop w:val="0"/>
          <w:marBottom w:val="0"/>
          <w:divBdr>
            <w:top w:val="none" w:sz="0" w:space="0" w:color="auto"/>
            <w:left w:val="none" w:sz="0" w:space="0" w:color="auto"/>
            <w:bottom w:val="none" w:sz="0" w:space="0" w:color="auto"/>
            <w:right w:val="none" w:sz="0" w:space="0" w:color="auto"/>
          </w:divBdr>
        </w:div>
        <w:div w:id="2096050366">
          <w:marLeft w:val="0"/>
          <w:marRight w:val="0"/>
          <w:marTop w:val="0"/>
          <w:marBottom w:val="0"/>
          <w:divBdr>
            <w:top w:val="none" w:sz="0" w:space="0" w:color="auto"/>
            <w:left w:val="none" w:sz="0" w:space="0" w:color="auto"/>
            <w:bottom w:val="none" w:sz="0" w:space="0" w:color="auto"/>
            <w:right w:val="none" w:sz="0" w:space="0" w:color="auto"/>
          </w:divBdr>
        </w:div>
      </w:divsChild>
    </w:div>
    <w:div w:id="219682504">
      <w:bodyDiv w:val="1"/>
      <w:marLeft w:val="0"/>
      <w:marRight w:val="0"/>
      <w:marTop w:val="0"/>
      <w:marBottom w:val="0"/>
      <w:divBdr>
        <w:top w:val="none" w:sz="0" w:space="0" w:color="auto"/>
        <w:left w:val="none" w:sz="0" w:space="0" w:color="auto"/>
        <w:bottom w:val="none" w:sz="0" w:space="0" w:color="auto"/>
        <w:right w:val="none" w:sz="0" w:space="0" w:color="auto"/>
      </w:divBdr>
      <w:divsChild>
        <w:div w:id="955255288">
          <w:marLeft w:val="0"/>
          <w:marRight w:val="0"/>
          <w:marTop w:val="0"/>
          <w:marBottom w:val="0"/>
          <w:divBdr>
            <w:top w:val="none" w:sz="0" w:space="0" w:color="auto"/>
            <w:left w:val="none" w:sz="0" w:space="0" w:color="auto"/>
            <w:bottom w:val="none" w:sz="0" w:space="0" w:color="auto"/>
            <w:right w:val="none" w:sz="0" w:space="0" w:color="auto"/>
          </w:divBdr>
          <w:divsChild>
            <w:div w:id="1353535315">
              <w:marLeft w:val="0"/>
              <w:marRight w:val="0"/>
              <w:marTop w:val="0"/>
              <w:marBottom w:val="0"/>
              <w:divBdr>
                <w:top w:val="none" w:sz="0" w:space="0" w:color="auto"/>
                <w:left w:val="none" w:sz="0" w:space="0" w:color="auto"/>
                <w:bottom w:val="none" w:sz="0" w:space="0" w:color="auto"/>
                <w:right w:val="none" w:sz="0" w:space="0" w:color="auto"/>
              </w:divBdr>
              <w:divsChild>
                <w:div w:id="2017073419">
                  <w:marLeft w:val="0"/>
                  <w:marRight w:val="0"/>
                  <w:marTop w:val="0"/>
                  <w:marBottom w:val="0"/>
                  <w:divBdr>
                    <w:top w:val="none" w:sz="0" w:space="0" w:color="auto"/>
                    <w:left w:val="none" w:sz="0" w:space="0" w:color="auto"/>
                    <w:bottom w:val="none" w:sz="0" w:space="0" w:color="auto"/>
                    <w:right w:val="none" w:sz="0" w:space="0" w:color="auto"/>
                  </w:divBdr>
                  <w:divsChild>
                    <w:div w:id="6907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60286">
      <w:bodyDiv w:val="1"/>
      <w:marLeft w:val="0"/>
      <w:marRight w:val="0"/>
      <w:marTop w:val="0"/>
      <w:marBottom w:val="0"/>
      <w:divBdr>
        <w:top w:val="none" w:sz="0" w:space="0" w:color="auto"/>
        <w:left w:val="none" w:sz="0" w:space="0" w:color="auto"/>
        <w:bottom w:val="none" w:sz="0" w:space="0" w:color="auto"/>
        <w:right w:val="none" w:sz="0" w:space="0" w:color="auto"/>
      </w:divBdr>
    </w:div>
    <w:div w:id="265621156">
      <w:bodyDiv w:val="1"/>
      <w:marLeft w:val="0"/>
      <w:marRight w:val="0"/>
      <w:marTop w:val="0"/>
      <w:marBottom w:val="0"/>
      <w:divBdr>
        <w:top w:val="none" w:sz="0" w:space="0" w:color="auto"/>
        <w:left w:val="none" w:sz="0" w:space="0" w:color="auto"/>
        <w:bottom w:val="none" w:sz="0" w:space="0" w:color="auto"/>
        <w:right w:val="none" w:sz="0" w:space="0" w:color="auto"/>
      </w:divBdr>
    </w:div>
    <w:div w:id="313682380">
      <w:bodyDiv w:val="1"/>
      <w:marLeft w:val="0"/>
      <w:marRight w:val="0"/>
      <w:marTop w:val="0"/>
      <w:marBottom w:val="0"/>
      <w:divBdr>
        <w:top w:val="none" w:sz="0" w:space="0" w:color="auto"/>
        <w:left w:val="none" w:sz="0" w:space="0" w:color="auto"/>
        <w:bottom w:val="none" w:sz="0" w:space="0" w:color="auto"/>
        <w:right w:val="none" w:sz="0" w:space="0" w:color="auto"/>
      </w:divBdr>
    </w:div>
    <w:div w:id="337343407">
      <w:bodyDiv w:val="1"/>
      <w:marLeft w:val="0"/>
      <w:marRight w:val="0"/>
      <w:marTop w:val="0"/>
      <w:marBottom w:val="0"/>
      <w:divBdr>
        <w:top w:val="none" w:sz="0" w:space="0" w:color="auto"/>
        <w:left w:val="none" w:sz="0" w:space="0" w:color="auto"/>
        <w:bottom w:val="none" w:sz="0" w:space="0" w:color="auto"/>
        <w:right w:val="none" w:sz="0" w:space="0" w:color="auto"/>
      </w:divBdr>
    </w:div>
    <w:div w:id="481117870">
      <w:bodyDiv w:val="1"/>
      <w:marLeft w:val="0"/>
      <w:marRight w:val="0"/>
      <w:marTop w:val="0"/>
      <w:marBottom w:val="0"/>
      <w:divBdr>
        <w:top w:val="none" w:sz="0" w:space="0" w:color="auto"/>
        <w:left w:val="none" w:sz="0" w:space="0" w:color="auto"/>
        <w:bottom w:val="none" w:sz="0" w:space="0" w:color="auto"/>
        <w:right w:val="none" w:sz="0" w:space="0" w:color="auto"/>
      </w:divBdr>
    </w:div>
    <w:div w:id="524683200">
      <w:bodyDiv w:val="1"/>
      <w:marLeft w:val="0"/>
      <w:marRight w:val="0"/>
      <w:marTop w:val="0"/>
      <w:marBottom w:val="0"/>
      <w:divBdr>
        <w:top w:val="none" w:sz="0" w:space="0" w:color="auto"/>
        <w:left w:val="none" w:sz="0" w:space="0" w:color="auto"/>
        <w:bottom w:val="none" w:sz="0" w:space="0" w:color="auto"/>
        <w:right w:val="none" w:sz="0" w:space="0" w:color="auto"/>
      </w:divBdr>
      <w:divsChild>
        <w:div w:id="2067222764">
          <w:marLeft w:val="0"/>
          <w:marRight w:val="0"/>
          <w:marTop w:val="0"/>
          <w:marBottom w:val="0"/>
          <w:divBdr>
            <w:top w:val="none" w:sz="0" w:space="0" w:color="auto"/>
            <w:left w:val="none" w:sz="0" w:space="0" w:color="auto"/>
            <w:bottom w:val="none" w:sz="0" w:space="0" w:color="auto"/>
            <w:right w:val="none" w:sz="0" w:space="0" w:color="auto"/>
          </w:divBdr>
        </w:div>
      </w:divsChild>
    </w:div>
    <w:div w:id="548423110">
      <w:bodyDiv w:val="1"/>
      <w:marLeft w:val="0"/>
      <w:marRight w:val="0"/>
      <w:marTop w:val="0"/>
      <w:marBottom w:val="0"/>
      <w:divBdr>
        <w:top w:val="none" w:sz="0" w:space="0" w:color="auto"/>
        <w:left w:val="none" w:sz="0" w:space="0" w:color="auto"/>
        <w:bottom w:val="none" w:sz="0" w:space="0" w:color="auto"/>
        <w:right w:val="none" w:sz="0" w:space="0" w:color="auto"/>
      </w:divBdr>
    </w:div>
    <w:div w:id="561260607">
      <w:bodyDiv w:val="1"/>
      <w:marLeft w:val="0"/>
      <w:marRight w:val="0"/>
      <w:marTop w:val="0"/>
      <w:marBottom w:val="0"/>
      <w:divBdr>
        <w:top w:val="none" w:sz="0" w:space="0" w:color="auto"/>
        <w:left w:val="none" w:sz="0" w:space="0" w:color="auto"/>
        <w:bottom w:val="none" w:sz="0" w:space="0" w:color="auto"/>
        <w:right w:val="none" w:sz="0" w:space="0" w:color="auto"/>
      </w:divBdr>
      <w:divsChild>
        <w:div w:id="834371474">
          <w:marLeft w:val="0"/>
          <w:marRight w:val="0"/>
          <w:marTop w:val="0"/>
          <w:marBottom w:val="0"/>
          <w:divBdr>
            <w:top w:val="none" w:sz="0" w:space="0" w:color="auto"/>
            <w:left w:val="none" w:sz="0" w:space="0" w:color="auto"/>
            <w:bottom w:val="none" w:sz="0" w:space="0" w:color="auto"/>
            <w:right w:val="none" w:sz="0" w:space="0" w:color="auto"/>
          </w:divBdr>
        </w:div>
      </w:divsChild>
    </w:div>
    <w:div w:id="561789143">
      <w:bodyDiv w:val="1"/>
      <w:marLeft w:val="0"/>
      <w:marRight w:val="0"/>
      <w:marTop w:val="0"/>
      <w:marBottom w:val="0"/>
      <w:divBdr>
        <w:top w:val="none" w:sz="0" w:space="0" w:color="auto"/>
        <w:left w:val="none" w:sz="0" w:space="0" w:color="auto"/>
        <w:bottom w:val="none" w:sz="0" w:space="0" w:color="auto"/>
        <w:right w:val="none" w:sz="0" w:space="0" w:color="auto"/>
      </w:divBdr>
    </w:div>
    <w:div w:id="566845836">
      <w:bodyDiv w:val="1"/>
      <w:marLeft w:val="0"/>
      <w:marRight w:val="0"/>
      <w:marTop w:val="0"/>
      <w:marBottom w:val="0"/>
      <w:divBdr>
        <w:top w:val="none" w:sz="0" w:space="0" w:color="auto"/>
        <w:left w:val="none" w:sz="0" w:space="0" w:color="auto"/>
        <w:bottom w:val="none" w:sz="0" w:space="0" w:color="auto"/>
        <w:right w:val="none" w:sz="0" w:space="0" w:color="auto"/>
      </w:divBdr>
    </w:div>
    <w:div w:id="741414946">
      <w:bodyDiv w:val="1"/>
      <w:marLeft w:val="0"/>
      <w:marRight w:val="0"/>
      <w:marTop w:val="0"/>
      <w:marBottom w:val="0"/>
      <w:divBdr>
        <w:top w:val="none" w:sz="0" w:space="0" w:color="auto"/>
        <w:left w:val="none" w:sz="0" w:space="0" w:color="auto"/>
        <w:bottom w:val="none" w:sz="0" w:space="0" w:color="auto"/>
        <w:right w:val="none" w:sz="0" w:space="0" w:color="auto"/>
      </w:divBdr>
    </w:div>
    <w:div w:id="760024203">
      <w:bodyDiv w:val="1"/>
      <w:marLeft w:val="0"/>
      <w:marRight w:val="0"/>
      <w:marTop w:val="0"/>
      <w:marBottom w:val="0"/>
      <w:divBdr>
        <w:top w:val="none" w:sz="0" w:space="0" w:color="auto"/>
        <w:left w:val="none" w:sz="0" w:space="0" w:color="auto"/>
        <w:bottom w:val="none" w:sz="0" w:space="0" w:color="auto"/>
        <w:right w:val="none" w:sz="0" w:space="0" w:color="auto"/>
      </w:divBdr>
    </w:div>
    <w:div w:id="792939429">
      <w:bodyDiv w:val="1"/>
      <w:marLeft w:val="0"/>
      <w:marRight w:val="0"/>
      <w:marTop w:val="0"/>
      <w:marBottom w:val="0"/>
      <w:divBdr>
        <w:top w:val="none" w:sz="0" w:space="0" w:color="auto"/>
        <w:left w:val="none" w:sz="0" w:space="0" w:color="auto"/>
        <w:bottom w:val="none" w:sz="0" w:space="0" w:color="auto"/>
        <w:right w:val="none" w:sz="0" w:space="0" w:color="auto"/>
      </w:divBdr>
    </w:div>
    <w:div w:id="868448527">
      <w:bodyDiv w:val="1"/>
      <w:marLeft w:val="0"/>
      <w:marRight w:val="0"/>
      <w:marTop w:val="0"/>
      <w:marBottom w:val="0"/>
      <w:divBdr>
        <w:top w:val="none" w:sz="0" w:space="0" w:color="auto"/>
        <w:left w:val="none" w:sz="0" w:space="0" w:color="auto"/>
        <w:bottom w:val="none" w:sz="0" w:space="0" w:color="auto"/>
        <w:right w:val="none" w:sz="0" w:space="0" w:color="auto"/>
      </w:divBdr>
      <w:divsChild>
        <w:div w:id="853571343">
          <w:marLeft w:val="0"/>
          <w:marRight w:val="0"/>
          <w:marTop w:val="0"/>
          <w:marBottom w:val="0"/>
          <w:divBdr>
            <w:top w:val="none" w:sz="0" w:space="0" w:color="auto"/>
            <w:left w:val="none" w:sz="0" w:space="0" w:color="auto"/>
            <w:bottom w:val="none" w:sz="0" w:space="0" w:color="auto"/>
            <w:right w:val="none" w:sz="0" w:space="0" w:color="auto"/>
          </w:divBdr>
          <w:divsChild>
            <w:div w:id="275648481">
              <w:marLeft w:val="0"/>
              <w:marRight w:val="0"/>
              <w:marTop w:val="0"/>
              <w:marBottom w:val="0"/>
              <w:divBdr>
                <w:top w:val="none" w:sz="0" w:space="0" w:color="auto"/>
                <w:left w:val="none" w:sz="0" w:space="0" w:color="auto"/>
                <w:bottom w:val="none" w:sz="0" w:space="0" w:color="auto"/>
                <w:right w:val="none" w:sz="0" w:space="0" w:color="auto"/>
              </w:divBdr>
              <w:divsChild>
                <w:div w:id="451753314">
                  <w:marLeft w:val="0"/>
                  <w:marRight w:val="0"/>
                  <w:marTop w:val="0"/>
                  <w:marBottom w:val="0"/>
                  <w:divBdr>
                    <w:top w:val="none" w:sz="0" w:space="0" w:color="auto"/>
                    <w:left w:val="none" w:sz="0" w:space="0" w:color="auto"/>
                    <w:bottom w:val="none" w:sz="0" w:space="0" w:color="auto"/>
                    <w:right w:val="none" w:sz="0" w:space="0" w:color="auto"/>
                  </w:divBdr>
                  <w:divsChild>
                    <w:div w:id="3439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0314">
      <w:bodyDiv w:val="1"/>
      <w:marLeft w:val="0"/>
      <w:marRight w:val="0"/>
      <w:marTop w:val="0"/>
      <w:marBottom w:val="0"/>
      <w:divBdr>
        <w:top w:val="none" w:sz="0" w:space="0" w:color="auto"/>
        <w:left w:val="none" w:sz="0" w:space="0" w:color="auto"/>
        <w:bottom w:val="none" w:sz="0" w:space="0" w:color="auto"/>
        <w:right w:val="none" w:sz="0" w:space="0" w:color="auto"/>
      </w:divBdr>
    </w:div>
    <w:div w:id="912619171">
      <w:bodyDiv w:val="1"/>
      <w:marLeft w:val="0"/>
      <w:marRight w:val="0"/>
      <w:marTop w:val="0"/>
      <w:marBottom w:val="0"/>
      <w:divBdr>
        <w:top w:val="none" w:sz="0" w:space="0" w:color="auto"/>
        <w:left w:val="none" w:sz="0" w:space="0" w:color="auto"/>
        <w:bottom w:val="none" w:sz="0" w:space="0" w:color="auto"/>
        <w:right w:val="none" w:sz="0" w:space="0" w:color="auto"/>
      </w:divBdr>
    </w:div>
    <w:div w:id="1141113783">
      <w:bodyDiv w:val="1"/>
      <w:marLeft w:val="0"/>
      <w:marRight w:val="0"/>
      <w:marTop w:val="0"/>
      <w:marBottom w:val="0"/>
      <w:divBdr>
        <w:top w:val="none" w:sz="0" w:space="0" w:color="auto"/>
        <w:left w:val="none" w:sz="0" w:space="0" w:color="auto"/>
        <w:bottom w:val="none" w:sz="0" w:space="0" w:color="auto"/>
        <w:right w:val="none" w:sz="0" w:space="0" w:color="auto"/>
      </w:divBdr>
    </w:div>
    <w:div w:id="1159804290">
      <w:bodyDiv w:val="1"/>
      <w:marLeft w:val="0"/>
      <w:marRight w:val="0"/>
      <w:marTop w:val="0"/>
      <w:marBottom w:val="0"/>
      <w:divBdr>
        <w:top w:val="none" w:sz="0" w:space="0" w:color="auto"/>
        <w:left w:val="none" w:sz="0" w:space="0" w:color="auto"/>
        <w:bottom w:val="none" w:sz="0" w:space="0" w:color="auto"/>
        <w:right w:val="none" w:sz="0" w:space="0" w:color="auto"/>
      </w:divBdr>
    </w:div>
    <w:div w:id="1219901758">
      <w:bodyDiv w:val="1"/>
      <w:marLeft w:val="0"/>
      <w:marRight w:val="0"/>
      <w:marTop w:val="0"/>
      <w:marBottom w:val="0"/>
      <w:divBdr>
        <w:top w:val="none" w:sz="0" w:space="0" w:color="auto"/>
        <w:left w:val="none" w:sz="0" w:space="0" w:color="auto"/>
        <w:bottom w:val="none" w:sz="0" w:space="0" w:color="auto"/>
        <w:right w:val="none" w:sz="0" w:space="0" w:color="auto"/>
      </w:divBdr>
      <w:divsChild>
        <w:div w:id="1497112176">
          <w:marLeft w:val="0"/>
          <w:marRight w:val="0"/>
          <w:marTop w:val="0"/>
          <w:marBottom w:val="0"/>
          <w:divBdr>
            <w:top w:val="none" w:sz="0" w:space="0" w:color="auto"/>
            <w:left w:val="none" w:sz="0" w:space="0" w:color="auto"/>
            <w:bottom w:val="none" w:sz="0" w:space="0" w:color="auto"/>
            <w:right w:val="none" w:sz="0" w:space="0" w:color="auto"/>
          </w:divBdr>
        </w:div>
      </w:divsChild>
    </w:div>
    <w:div w:id="1279408938">
      <w:bodyDiv w:val="1"/>
      <w:marLeft w:val="0"/>
      <w:marRight w:val="0"/>
      <w:marTop w:val="0"/>
      <w:marBottom w:val="0"/>
      <w:divBdr>
        <w:top w:val="none" w:sz="0" w:space="0" w:color="auto"/>
        <w:left w:val="none" w:sz="0" w:space="0" w:color="auto"/>
        <w:bottom w:val="none" w:sz="0" w:space="0" w:color="auto"/>
        <w:right w:val="none" w:sz="0" w:space="0" w:color="auto"/>
      </w:divBdr>
    </w:div>
    <w:div w:id="1370837817">
      <w:bodyDiv w:val="1"/>
      <w:marLeft w:val="0"/>
      <w:marRight w:val="0"/>
      <w:marTop w:val="0"/>
      <w:marBottom w:val="0"/>
      <w:divBdr>
        <w:top w:val="none" w:sz="0" w:space="0" w:color="auto"/>
        <w:left w:val="none" w:sz="0" w:space="0" w:color="auto"/>
        <w:bottom w:val="none" w:sz="0" w:space="0" w:color="auto"/>
        <w:right w:val="none" w:sz="0" w:space="0" w:color="auto"/>
      </w:divBdr>
      <w:divsChild>
        <w:div w:id="1981760686">
          <w:marLeft w:val="0"/>
          <w:marRight w:val="0"/>
          <w:marTop w:val="0"/>
          <w:marBottom w:val="0"/>
          <w:divBdr>
            <w:top w:val="none" w:sz="0" w:space="0" w:color="auto"/>
            <w:left w:val="none" w:sz="0" w:space="0" w:color="auto"/>
            <w:bottom w:val="none" w:sz="0" w:space="0" w:color="auto"/>
            <w:right w:val="none" w:sz="0" w:space="0" w:color="auto"/>
          </w:divBdr>
          <w:divsChild>
            <w:div w:id="1087851745">
              <w:marLeft w:val="0"/>
              <w:marRight w:val="0"/>
              <w:marTop w:val="0"/>
              <w:marBottom w:val="0"/>
              <w:divBdr>
                <w:top w:val="none" w:sz="0" w:space="0" w:color="auto"/>
                <w:left w:val="none" w:sz="0" w:space="0" w:color="auto"/>
                <w:bottom w:val="none" w:sz="0" w:space="0" w:color="auto"/>
                <w:right w:val="none" w:sz="0" w:space="0" w:color="auto"/>
              </w:divBdr>
              <w:divsChild>
                <w:div w:id="1330675252">
                  <w:marLeft w:val="0"/>
                  <w:marRight w:val="0"/>
                  <w:marTop w:val="0"/>
                  <w:marBottom w:val="0"/>
                  <w:divBdr>
                    <w:top w:val="none" w:sz="0" w:space="0" w:color="auto"/>
                    <w:left w:val="none" w:sz="0" w:space="0" w:color="auto"/>
                    <w:bottom w:val="none" w:sz="0" w:space="0" w:color="auto"/>
                    <w:right w:val="none" w:sz="0" w:space="0" w:color="auto"/>
                  </w:divBdr>
                  <w:divsChild>
                    <w:div w:id="1991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8377">
      <w:bodyDiv w:val="1"/>
      <w:marLeft w:val="0"/>
      <w:marRight w:val="0"/>
      <w:marTop w:val="0"/>
      <w:marBottom w:val="0"/>
      <w:divBdr>
        <w:top w:val="none" w:sz="0" w:space="0" w:color="auto"/>
        <w:left w:val="none" w:sz="0" w:space="0" w:color="auto"/>
        <w:bottom w:val="none" w:sz="0" w:space="0" w:color="auto"/>
        <w:right w:val="none" w:sz="0" w:space="0" w:color="auto"/>
      </w:divBdr>
      <w:divsChild>
        <w:div w:id="1114324835">
          <w:marLeft w:val="0"/>
          <w:marRight w:val="0"/>
          <w:marTop w:val="0"/>
          <w:marBottom w:val="0"/>
          <w:divBdr>
            <w:top w:val="none" w:sz="0" w:space="0" w:color="auto"/>
            <w:left w:val="none" w:sz="0" w:space="0" w:color="auto"/>
            <w:bottom w:val="none" w:sz="0" w:space="0" w:color="auto"/>
            <w:right w:val="none" w:sz="0" w:space="0" w:color="auto"/>
          </w:divBdr>
          <w:divsChild>
            <w:div w:id="681318437">
              <w:marLeft w:val="0"/>
              <w:marRight w:val="0"/>
              <w:marTop w:val="0"/>
              <w:marBottom w:val="0"/>
              <w:divBdr>
                <w:top w:val="none" w:sz="0" w:space="0" w:color="auto"/>
                <w:left w:val="none" w:sz="0" w:space="0" w:color="auto"/>
                <w:bottom w:val="none" w:sz="0" w:space="0" w:color="auto"/>
                <w:right w:val="none" w:sz="0" w:space="0" w:color="auto"/>
              </w:divBdr>
              <w:divsChild>
                <w:div w:id="917901691">
                  <w:marLeft w:val="0"/>
                  <w:marRight w:val="0"/>
                  <w:marTop w:val="0"/>
                  <w:marBottom w:val="0"/>
                  <w:divBdr>
                    <w:top w:val="none" w:sz="0" w:space="0" w:color="auto"/>
                    <w:left w:val="none" w:sz="0" w:space="0" w:color="auto"/>
                    <w:bottom w:val="none" w:sz="0" w:space="0" w:color="auto"/>
                    <w:right w:val="none" w:sz="0" w:space="0" w:color="auto"/>
                  </w:divBdr>
                  <w:divsChild>
                    <w:div w:id="8622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1137">
      <w:bodyDiv w:val="1"/>
      <w:marLeft w:val="0"/>
      <w:marRight w:val="0"/>
      <w:marTop w:val="0"/>
      <w:marBottom w:val="0"/>
      <w:divBdr>
        <w:top w:val="none" w:sz="0" w:space="0" w:color="auto"/>
        <w:left w:val="none" w:sz="0" w:space="0" w:color="auto"/>
        <w:bottom w:val="none" w:sz="0" w:space="0" w:color="auto"/>
        <w:right w:val="none" w:sz="0" w:space="0" w:color="auto"/>
      </w:divBdr>
    </w:div>
    <w:div w:id="1534879701">
      <w:bodyDiv w:val="1"/>
      <w:marLeft w:val="0"/>
      <w:marRight w:val="0"/>
      <w:marTop w:val="0"/>
      <w:marBottom w:val="0"/>
      <w:divBdr>
        <w:top w:val="none" w:sz="0" w:space="0" w:color="auto"/>
        <w:left w:val="none" w:sz="0" w:space="0" w:color="auto"/>
        <w:bottom w:val="none" w:sz="0" w:space="0" w:color="auto"/>
        <w:right w:val="none" w:sz="0" w:space="0" w:color="auto"/>
      </w:divBdr>
    </w:div>
    <w:div w:id="1537305360">
      <w:bodyDiv w:val="1"/>
      <w:marLeft w:val="0"/>
      <w:marRight w:val="0"/>
      <w:marTop w:val="0"/>
      <w:marBottom w:val="0"/>
      <w:divBdr>
        <w:top w:val="none" w:sz="0" w:space="0" w:color="auto"/>
        <w:left w:val="none" w:sz="0" w:space="0" w:color="auto"/>
        <w:bottom w:val="none" w:sz="0" w:space="0" w:color="auto"/>
        <w:right w:val="none" w:sz="0" w:space="0" w:color="auto"/>
      </w:divBdr>
    </w:div>
    <w:div w:id="1568030129">
      <w:bodyDiv w:val="1"/>
      <w:marLeft w:val="0"/>
      <w:marRight w:val="0"/>
      <w:marTop w:val="0"/>
      <w:marBottom w:val="0"/>
      <w:divBdr>
        <w:top w:val="none" w:sz="0" w:space="0" w:color="auto"/>
        <w:left w:val="none" w:sz="0" w:space="0" w:color="auto"/>
        <w:bottom w:val="none" w:sz="0" w:space="0" w:color="auto"/>
        <w:right w:val="none" w:sz="0" w:space="0" w:color="auto"/>
      </w:divBdr>
      <w:divsChild>
        <w:div w:id="92626210">
          <w:marLeft w:val="0"/>
          <w:marRight w:val="0"/>
          <w:marTop w:val="0"/>
          <w:marBottom w:val="0"/>
          <w:divBdr>
            <w:top w:val="none" w:sz="0" w:space="0" w:color="auto"/>
            <w:left w:val="none" w:sz="0" w:space="0" w:color="auto"/>
            <w:bottom w:val="none" w:sz="0" w:space="0" w:color="auto"/>
            <w:right w:val="none" w:sz="0" w:space="0" w:color="auto"/>
          </w:divBdr>
        </w:div>
        <w:div w:id="1051266765">
          <w:marLeft w:val="0"/>
          <w:marRight w:val="0"/>
          <w:marTop w:val="0"/>
          <w:marBottom w:val="0"/>
          <w:divBdr>
            <w:top w:val="none" w:sz="0" w:space="0" w:color="auto"/>
            <w:left w:val="none" w:sz="0" w:space="0" w:color="auto"/>
            <w:bottom w:val="none" w:sz="0" w:space="0" w:color="auto"/>
            <w:right w:val="none" w:sz="0" w:space="0" w:color="auto"/>
          </w:divBdr>
        </w:div>
        <w:div w:id="1391804829">
          <w:marLeft w:val="0"/>
          <w:marRight w:val="0"/>
          <w:marTop w:val="0"/>
          <w:marBottom w:val="0"/>
          <w:divBdr>
            <w:top w:val="none" w:sz="0" w:space="0" w:color="auto"/>
            <w:left w:val="none" w:sz="0" w:space="0" w:color="auto"/>
            <w:bottom w:val="none" w:sz="0" w:space="0" w:color="auto"/>
            <w:right w:val="none" w:sz="0" w:space="0" w:color="auto"/>
          </w:divBdr>
        </w:div>
        <w:div w:id="1812166520">
          <w:marLeft w:val="0"/>
          <w:marRight w:val="0"/>
          <w:marTop w:val="0"/>
          <w:marBottom w:val="0"/>
          <w:divBdr>
            <w:top w:val="none" w:sz="0" w:space="0" w:color="auto"/>
            <w:left w:val="none" w:sz="0" w:space="0" w:color="auto"/>
            <w:bottom w:val="none" w:sz="0" w:space="0" w:color="auto"/>
            <w:right w:val="none" w:sz="0" w:space="0" w:color="auto"/>
          </w:divBdr>
        </w:div>
        <w:div w:id="2057198391">
          <w:marLeft w:val="0"/>
          <w:marRight w:val="0"/>
          <w:marTop w:val="0"/>
          <w:marBottom w:val="0"/>
          <w:divBdr>
            <w:top w:val="none" w:sz="0" w:space="0" w:color="auto"/>
            <w:left w:val="none" w:sz="0" w:space="0" w:color="auto"/>
            <w:bottom w:val="none" w:sz="0" w:space="0" w:color="auto"/>
            <w:right w:val="none" w:sz="0" w:space="0" w:color="auto"/>
          </w:divBdr>
        </w:div>
      </w:divsChild>
    </w:div>
    <w:div w:id="1581519715">
      <w:bodyDiv w:val="1"/>
      <w:marLeft w:val="0"/>
      <w:marRight w:val="0"/>
      <w:marTop w:val="0"/>
      <w:marBottom w:val="0"/>
      <w:divBdr>
        <w:top w:val="none" w:sz="0" w:space="0" w:color="auto"/>
        <w:left w:val="none" w:sz="0" w:space="0" w:color="auto"/>
        <w:bottom w:val="none" w:sz="0" w:space="0" w:color="auto"/>
        <w:right w:val="none" w:sz="0" w:space="0" w:color="auto"/>
      </w:divBdr>
      <w:divsChild>
        <w:div w:id="1022051792">
          <w:marLeft w:val="0"/>
          <w:marRight w:val="0"/>
          <w:marTop w:val="0"/>
          <w:marBottom w:val="0"/>
          <w:divBdr>
            <w:top w:val="none" w:sz="0" w:space="0" w:color="auto"/>
            <w:left w:val="none" w:sz="0" w:space="0" w:color="auto"/>
            <w:bottom w:val="none" w:sz="0" w:space="0" w:color="auto"/>
            <w:right w:val="none" w:sz="0" w:space="0" w:color="auto"/>
          </w:divBdr>
          <w:divsChild>
            <w:div w:id="1990359087">
              <w:marLeft w:val="0"/>
              <w:marRight w:val="0"/>
              <w:marTop w:val="0"/>
              <w:marBottom w:val="0"/>
              <w:divBdr>
                <w:top w:val="none" w:sz="0" w:space="0" w:color="auto"/>
                <w:left w:val="none" w:sz="0" w:space="0" w:color="auto"/>
                <w:bottom w:val="none" w:sz="0" w:space="0" w:color="auto"/>
                <w:right w:val="none" w:sz="0" w:space="0" w:color="auto"/>
              </w:divBdr>
              <w:divsChild>
                <w:div w:id="226575977">
                  <w:marLeft w:val="0"/>
                  <w:marRight w:val="0"/>
                  <w:marTop w:val="0"/>
                  <w:marBottom w:val="0"/>
                  <w:divBdr>
                    <w:top w:val="none" w:sz="0" w:space="0" w:color="auto"/>
                    <w:left w:val="none" w:sz="0" w:space="0" w:color="auto"/>
                    <w:bottom w:val="none" w:sz="0" w:space="0" w:color="auto"/>
                    <w:right w:val="none" w:sz="0" w:space="0" w:color="auto"/>
                  </w:divBdr>
                  <w:divsChild>
                    <w:div w:id="1247761160">
                      <w:marLeft w:val="0"/>
                      <w:marRight w:val="0"/>
                      <w:marTop w:val="0"/>
                      <w:marBottom w:val="0"/>
                      <w:divBdr>
                        <w:top w:val="none" w:sz="0" w:space="0" w:color="auto"/>
                        <w:left w:val="none" w:sz="0" w:space="0" w:color="auto"/>
                        <w:bottom w:val="none" w:sz="0" w:space="0" w:color="auto"/>
                        <w:right w:val="none" w:sz="0" w:space="0" w:color="auto"/>
                      </w:divBdr>
                    </w:div>
                  </w:divsChild>
                </w:div>
                <w:div w:id="882866888">
                  <w:marLeft w:val="0"/>
                  <w:marRight w:val="0"/>
                  <w:marTop w:val="0"/>
                  <w:marBottom w:val="0"/>
                  <w:divBdr>
                    <w:top w:val="none" w:sz="0" w:space="0" w:color="auto"/>
                    <w:left w:val="none" w:sz="0" w:space="0" w:color="auto"/>
                    <w:bottom w:val="none" w:sz="0" w:space="0" w:color="auto"/>
                    <w:right w:val="none" w:sz="0" w:space="0" w:color="auto"/>
                  </w:divBdr>
                  <w:divsChild>
                    <w:div w:id="14866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149">
      <w:bodyDiv w:val="1"/>
      <w:marLeft w:val="0"/>
      <w:marRight w:val="0"/>
      <w:marTop w:val="0"/>
      <w:marBottom w:val="0"/>
      <w:divBdr>
        <w:top w:val="none" w:sz="0" w:space="0" w:color="auto"/>
        <w:left w:val="none" w:sz="0" w:space="0" w:color="auto"/>
        <w:bottom w:val="none" w:sz="0" w:space="0" w:color="auto"/>
        <w:right w:val="none" w:sz="0" w:space="0" w:color="auto"/>
      </w:divBdr>
      <w:divsChild>
        <w:div w:id="1088162726">
          <w:marLeft w:val="0"/>
          <w:marRight w:val="0"/>
          <w:marTop w:val="0"/>
          <w:marBottom w:val="0"/>
          <w:divBdr>
            <w:top w:val="none" w:sz="0" w:space="0" w:color="auto"/>
            <w:left w:val="none" w:sz="0" w:space="0" w:color="auto"/>
            <w:bottom w:val="none" w:sz="0" w:space="0" w:color="auto"/>
            <w:right w:val="none" w:sz="0" w:space="0" w:color="auto"/>
          </w:divBdr>
          <w:divsChild>
            <w:div w:id="798836439">
              <w:marLeft w:val="0"/>
              <w:marRight w:val="0"/>
              <w:marTop w:val="0"/>
              <w:marBottom w:val="0"/>
              <w:divBdr>
                <w:top w:val="none" w:sz="0" w:space="0" w:color="auto"/>
                <w:left w:val="none" w:sz="0" w:space="0" w:color="auto"/>
                <w:bottom w:val="none" w:sz="0" w:space="0" w:color="auto"/>
                <w:right w:val="none" w:sz="0" w:space="0" w:color="auto"/>
              </w:divBdr>
              <w:divsChild>
                <w:div w:id="811018791">
                  <w:marLeft w:val="0"/>
                  <w:marRight w:val="0"/>
                  <w:marTop w:val="0"/>
                  <w:marBottom w:val="0"/>
                  <w:divBdr>
                    <w:top w:val="none" w:sz="0" w:space="0" w:color="auto"/>
                    <w:left w:val="none" w:sz="0" w:space="0" w:color="auto"/>
                    <w:bottom w:val="none" w:sz="0" w:space="0" w:color="auto"/>
                    <w:right w:val="none" w:sz="0" w:space="0" w:color="auto"/>
                  </w:divBdr>
                  <w:divsChild>
                    <w:div w:id="1538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4874">
      <w:bodyDiv w:val="1"/>
      <w:marLeft w:val="0"/>
      <w:marRight w:val="0"/>
      <w:marTop w:val="0"/>
      <w:marBottom w:val="0"/>
      <w:divBdr>
        <w:top w:val="none" w:sz="0" w:space="0" w:color="auto"/>
        <w:left w:val="none" w:sz="0" w:space="0" w:color="auto"/>
        <w:bottom w:val="none" w:sz="0" w:space="0" w:color="auto"/>
        <w:right w:val="none" w:sz="0" w:space="0" w:color="auto"/>
      </w:divBdr>
    </w:div>
    <w:div w:id="1707023054">
      <w:bodyDiv w:val="1"/>
      <w:marLeft w:val="0"/>
      <w:marRight w:val="0"/>
      <w:marTop w:val="0"/>
      <w:marBottom w:val="0"/>
      <w:divBdr>
        <w:top w:val="none" w:sz="0" w:space="0" w:color="auto"/>
        <w:left w:val="none" w:sz="0" w:space="0" w:color="auto"/>
        <w:bottom w:val="none" w:sz="0" w:space="0" w:color="auto"/>
        <w:right w:val="none" w:sz="0" w:space="0" w:color="auto"/>
      </w:divBdr>
      <w:divsChild>
        <w:div w:id="1585840281">
          <w:marLeft w:val="0"/>
          <w:marRight w:val="0"/>
          <w:marTop w:val="0"/>
          <w:marBottom w:val="0"/>
          <w:divBdr>
            <w:top w:val="none" w:sz="0" w:space="0" w:color="auto"/>
            <w:left w:val="none" w:sz="0" w:space="0" w:color="auto"/>
            <w:bottom w:val="none" w:sz="0" w:space="0" w:color="auto"/>
            <w:right w:val="none" w:sz="0" w:space="0" w:color="auto"/>
          </w:divBdr>
          <w:divsChild>
            <w:div w:id="971985047">
              <w:marLeft w:val="0"/>
              <w:marRight w:val="0"/>
              <w:marTop w:val="0"/>
              <w:marBottom w:val="0"/>
              <w:divBdr>
                <w:top w:val="none" w:sz="0" w:space="0" w:color="auto"/>
                <w:left w:val="none" w:sz="0" w:space="0" w:color="auto"/>
                <w:bottom w:val="none" w:sz="0" w:space="0" w:color="auto"/>
                <w:right w:val="none" w:sz="0" w:space="0" w:color="auto"/>
              </w:divBdr>
              <w:divsChild>
                <w:div w:id="1820070438">
                  <w:marLeft w:val="0"/>
                  <w:marRight w:val="0"/>
                  <w:marTop w:val="0"/>
                  <w:marBottom w:val="0"/>
                  <w:divBdr>
                    <w:top w:val="none" w:sz="0" w:space="0" w:color="auto"/>
                    <w:left w:val="none" w:sz="0" w:space="0" w:color="auto"/>
                    <w:bottom w:val="none" w:sz="0" w:space="0" w:color="auto"/>
                    <w:right w:val="none" w:sz="0" w:space="0" w:color="auto"/>
                  </w:divBdr>
                  <w:divsChild>
                    <w:div w:id="1322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585">
      <w:bodyDiv w:val="1"/>
      <w:marLeft w:val="0"/>
      <w:marRight w:val="0"/>
      <w:marTop w:val="0"/>
      <w:marBottom w:val="0"/>
      <w:divBdr>
        <w:top w:val="none" w:sz="0" w:space="0" w:color="auto"/>
        <w:left w:val="none" w:sz="0" w:space="0" w:color="auto"/>
        <w:bottom w:val="none" w:sz="0" w:space="0" w:color="auto"/>
        <w:right w:val="none" w:sz="0" w:space="0" w:color="auto"/>
      </w:divBdr>
    </w:div>
    <w:div w:id="1844393961">
      <w:bodyDiv w:val="1"/>
      <w:marLeft w:val="0"/>
      <w:marRight w:val="0"/>
      <w:marTop w:val="0"/>
      <w:marBottom w:val="0"/>
      <w:divBdr>
        <w:top w:val="none" w:sz="0" w:space="0" w:color="auto"/>
        <w:left w:val="none" w:sz="0" w:space="0" w:color="auto"/>
        <w:bottom w:val="none" w:sz="0" w:space="0" w:color="auto"/>
        <w:right w:val="none" w:sz="0" w:space="0" w:color="auto"/>
      </w:divBdr>
    </w:div>
    <w:div w:id="1914198491">
      <w:bodyDiv w:val="1"/>
      <w:marLeft w:val="0"/>
      <w:marRight w:val="0"/>
      <w:marTop w:val="0"/>
      <w:marBottom w:val="0"/>
      <w:divBdr>
        <w:top w:val="none" w:sz="0" w:space="0" w:color="auto"/>
        <w:left w:val="none" w:sz="0" w:space="0" w:color="auto"/>
        <w:bottom w:val="none" w:sz="0" w:space="0" w:color="auto"/>
        <w:right w:val="none" w:sz="0" w:space="0" w:color="auto"/>
      </w:divBdr>
      <w:divsChild>
        <w:div w:id="402803580">
          <w:marLeft w:val="0"/>
          <w:marRight w:val="0"/>
          <w:marTop w:val="0"/>
          <w:marBottom w:val="0"/>
          <w:divBdr>
            <w:top w:val="none" w:sz="0" w:space="0" w:color="auto"/>
            <w:left w:val="none" w:sz="0" w:space="0" w:color="auto"/>
            <w:bottom w:val="none" w:sz="0" w:space="0" w:color="auto"/>
            <w:right w:val="none" w:sz="0" w:space="0" w:color="auto"/>
          </w:divBdr>
          <w:divsChild>
            <w:div w:id="739474">
              <w:marLeft w:val="0"/>
              <w:marRight w:val="0"/>
              <w:marTop w:val="0"/>
              <w:marBottom w:val="0"/>
              <w:divBdr>
                <w:top w:val="none" w:sz="0" w:space="0" w:color="auto"/>
                <w:left w:val="none" w:sz="0" w:space="0" w:color="auto"/>
                <w:bottom w:val="none" w:sz="0" w:space="0" w:color="auto"/>
                <w:right w:val="none" w:sz="0" w:space="0" w:color="auto"/>
              </w:divBdr>
              <w:divsChild>
                <w:div w:id="1142650278">
                  <w:marLeft w:val="0"/>
                  <w:marRight w:val="0"/>
                  <w:marTop w:val="0"/>
                  <w:marBottom w:val="0"/>
                  <w:divBdr>
                    <w:top w:val="none" w:sz="0" w:space="0" w:color="auto"/>
                    <w:left w:val="none" w:sz="0" w:space="0" w:color="auto"/>
                    <w:bottom w:val="none" w:sz="0" w:space="0" w:color="auto"/>
                    <w:right w:val="none" w:sz="0" w:space="0" w:color="auto"/>
                  </w:divBdr>
                  <w:divsChild>
                    <w:div w:id="772360903">
                      <w:marLeft w:val="0"/>
                      <w:marRight w:val="0"/>
                      <w:marTop w:val="0"/>
                      <w:marBottom w:val="0"/>
                      <w:divBdr>
                        <w:top w:val="none" w:sz="0" w:space="0" w:color="auto"/>
                        <w:left w:val="none" w:sz="0" w:space="0" w:color="auto"/>
                        <w:bottom w:val="none" w:sz="0" w:space="0" w:color="auto"/>
                        <w:right w:val="none" w:sz="0" w:space="0" w:color="auto"/>
                      </w:divBdr>
                    </w:div>
                  </w:divsChild>
                </w:div>
                <w:div w:id="2107844562">
                  <w:marLeft w:val="0"/>
                  <w:marRight w:val="0"/>
                  <w:marTop w:val="0"/>
                  <w:marBottom w:val="0"/>
                  <w:divBdr>
                    <w:top w:val="none" w:sz="0" w:space="0" w:color="auto"/>
                    <w:left w:val="none" w:sz="0" w:space="0" w:color="auto"/>
                    <w:bottom w:val="none" w:sz="0" w:space="0" w:color="auto"/>
                    <w:right w:val="none" w:sz="0" w:space="0" w:color="auto"/>
                  </w:divBdr>
                  <w:divsChild>
                    <w:div w:id="7357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4614">
      <w:bodyDiv w:val="1"/>
      <w:marLeft w:val="0"/>
      <w:marRight w:val="0"/>
      <w:marTop w:val="0"/>
      <w:marBottom w:val="0"/>
      <w:divBdr>
        <w:top w:val="none" w:sz="0" w:space="0" w:color="auto"/>
        <w:left w:val="none" w:sz="0" w:space="0" w:color="auto"/>
        <w:bottom w:val="none" w:sz="0" w:space="0" w:color="auto"/>
        <w:right w:val="none" w:sz="0" w:space="0" w:color="auto"/>
      </w:divBdr>
    </w:div>
    <w:div w:id="2057662843">
      <w:bodyDiv w:val="1"/>
      <w:marLeft w:val="0"/>
      <w:marRight w:val="0"/>
      <w:marTop w:val="0"/>
      <w:marBottom w:val="0"/>
      <w:divBdr>
        <w:top w:val="none" w:sz="0" w:space="0" w:color="auto"/>
        <w:left w:val="none" w:sz="0" w:space="0" w:color="auto"/>
        <w:bottom w:val="none" w:sz="0" w:space="0" w:color="auto"/>
        <w:right w:val="none" w:sz="0" w:space="0" w:color="auto"/>
      </w:divBdr>
      <w:divsChild>
        <w:div w:id="949046370">
          <w:marLeft w:val="0"/>
          <w:marRight w:val="0"/>
          <w:marTop w:val="0"/>
          <w:marBottom w:val="0"/>
          <w:divBdr>
            <w:top w:val="none" w:sz="0" w:space="0" w:color="auto"/>
            <w:left w:val="none" w:sz="0" w:space="0" w:color="auto"/>
            <w:bottom w:val="none" w:sz="0" w:space="0" w:color="auto"/>
            <w:right w:val="none" w:sz="0" w:space="0" w:color="auto"/>
          </w:divBdr>
          <w:divsChild>
            <w:div w:id="916062650">
              <w:marLeft w:val="0"/>
              <w:marRight w:val="0"/>
              <w:marTop w:val="0"/>
              <w:marBottom w:val="0"/>
              <w:divBdr>
                <w:top w:val="none" w:sz="0" w:space="0" w:color="auto"/>
                <w:left w:val="none" w:sz="0" w:space="0" w:color="auto"/>
                <w:bottom w:val="none" w:sz="0" w:space="0" w:color="auto"/>
                <w:right w:val="none" w:sz="0" w:space="0" w:color="auto"/>
              </w:divBdr>
              <w:divsChild>
                <w:div w:id="509568678">
                  <w:marLeft w:val="0"/>
                  <w:marRight w:val="0"/>
                  <w:marTop w:val="0"/>
                  <w:marBottom w:val="0"/>
                  <w:divBdr>
                    <w:top w:val="none" w:sz="0" w:space="0" w:color="auto"/>
                    <w:left w:val="none" w:sz="0" w:space="0" w:color="auto"/>
                    <w:bottom w:val="none" w:sz="0" w:space="0" w:color="auto"/>
                    <w:right w:val="none" w:sz="0" w:space="0" w:color="auto"/>
                  </w:divBdr>
                  <w:divsChild>
                    <w:div w:id="268972430">
                      <w:marLeft w:val="0"/>
                      <w:marRight w:val="0"/>
                      <w:marTop w:val="0"/>
                      <w:marBottom w:val="0"/>
                      <w:divBdr>
                        <w:top w:val="none" w:sz="0" w:space="0" w:color="auto"/>
                        <w:left w:val="none" w:sz="0" w:space="0" w:color="auto"/>
                        <w:bottom w:val="none" w:sz="0" w:space="0" w:color="auto"/>
                        <w:right w:val="none" w:sz="0" w:space="0" w:color="auto"/>
                      </w:divBdr>
                    </w:div>
                  </w:divsChild>
                </w:div>
                <w:div w:id="1672371381">
                  <w:marLeft w:val="0"/>
                  <w:marRight w:val="0"/>
                  <w:marTop w:val="0"/>
                  <w:marBottom w:val="0"/>
                  <w:divBdr>
                    <w:top w:val="none" w:sz="0" w:space="0" w:color="auto"/>
                    <w:left w:val="none" w:sz="0" w:space="0" w:color="auto"/>
                    <w:bottom w:val="none" w:sz="0" w:space="0" w:color="auto"/>
                    <w:right w:val="none" w:sz="0" w:space="0" w:color="auto"/>
                  </w:divBdr>
                  <w:divsChild>
                    <w:div w:id="3427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yondstickynotes.com/" TargetMode="External"/><Relationship Id="rId18" Type="http://schemas.openxmlformats.org/officeDocument/2006/relationships/hyperlink" Target="https://vec365.sharepoint.com/:w:/s/EDRM-054/EYDtVuk-fAZPnltvXnatZrEBitMMJcFeHjwxtrT43cp9AA?e=6bH3rw" TargetMode="External"/><Relationship Id="rId3" Type="http://schemas.openxmlformats.org/officeDocument/2006/relationships/customXml" Target="../customXml/item3.xml"/><Relationship Id="rId21" Type="http://schemas.openxmlformats.org/officeDocument/2006/relationships/hyperlink" Target="https://www.designkit.org/method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pwdwa.org/documents/connect_with_me/co-design-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nrepository.aut.ac.nz/bitstream/handle/10292/12477/Accessible%20Co-design%20Guide%202019.pdf" TargetMode="External"/><Relationship Id="rId20" Type="http://schemas.openxmlformats.org/officeDocument/2006/relationships/hyperlink" Target="https://servicedesigntools.org/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creativecommons.org/licenses/by/3.0/au/__;!!NDYExDT0u85SdT4!7E6krjXIYEc7FRIk5vB9DK0q6SchGApErA_c0xpg76hKo0CMT0nCjotcIwwGxH-avBG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urpleorange.org.au/what-we-do/library-our-work/guide-co-design-people-living-disabilit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eyondstickynotes.com/model-of-care-for-co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gn.tool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e5ac43-5c7d-40e1-9f4c-6be4dd365596">
      <UserInfo>
        <DisplayName>Lenehan, Kristen</DisplayName>
        <AccountId>89</AccountId>
        <AccountType/>
      </UserInfo>
    </SharedWithUsers>
    <MediaLengthInSeconds xmlns="5f3d0779-637d-4b23-8e56-b367cad80240" xsi:nil="true"/>
    <lcf76f155ced4ddcb4097134ff3c332f xmlns="5f3d0779-637d-4b23-8e56-b367cad80240">
      <Terms xmlns="http://schemas.microsoft.com/office/infopath/2007/PartnerControls"/>
    </lcf76f155ced4ddcb4097134ff3c332f>
    <TaxCatchAll xmlns="b76ecdab-dc7e-492a-aa32-5dd31323cd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0C54BBB741A4C988C0B1846EFF5DB" ma:contentTypeVersion="17" ma:contentTypeDescription="Create a new document." ma:contentTypeScope="" ma:versionID="1f035145d719bd456a038dc6705f17fa">
  <xsd:schema xmlns:xsd="http://www.w3.org/2001/XMLSchema" xmlns:xs="http://www.w3.org/2001/XMLSchema" xmlns:p="http://schemas.microsoft.com/office/2006/metadata/properties" xmlns:ns2="5f3d0779-637d-4b23-8e56-b367cad80240" xmlns:ns3="e5e5ac43-5c7d-40e1-9f4c-6be4dd365596" xmlns:ns4="b76ecdab-dc7e-492a-aa32-5dd31323cdc1" targetNamespace="http://schemas.microsoft.com/office/2006/metadata/properties" ma:root="true" ma:fieldsID="1b975fcf529cf7305dab1593ff4bd959" ns2:_="" ns3:_="" ns4:_="">
    <xsd:import namespace="5f3d0779-637d-4b23-8e56-b367cad80240"/>
    <xsd:import namespace="e5e5ac43-5c7d-40e1-9f4c-6be4dd365596"/>
    <xsd:import namespace="b76ecdab-dc7e-492a-aa32-5dd31323c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0779-637d-4b23-8e56-b367cad80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fcd90-e8da-4488-a14b-2a7dea9c93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5ac43-5c7d-40e1-9f4c-6be4dd3655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ecdab-dc7e-492a-aa32-5dd31323cd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535a47-2046-4abf-819d-8dcdd086f89a}" ma:internalName="TaxCatchAll" ma:showField="CatchAllData" ma:web="e5e5ac43-5c7d-40e1-9f4c-6be4dd365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08A0-9113-4ABC-A563-B7434932841B}">
  <ds:schemaRefs>
    <ds:schemaRef ds:uri="http://schemas.microsoft.com/sharepoint/v3/contenttype/forms"/>
  </ds:schemaRefs>
</ds:datastoreItem>
</file>

<file path=customXml/itemProps2.xml><?xml version="1.0" encoding="utf-8"?>
<ds:datastoreItem xmlns:ds="http://schemas.openxmlformats.org/officeDocument/2006/customXml" ds:itemID="{FB0336DD-08B4-4EC1-9665-61D4FA02F07B}">
  <ds:schemaRefs>
    <ds:schemaRef ds:uri="http://schemas.microsoft.com/office/2006/metadata/properties"/>
    <ds:schemaRef ds:uri="http://schemas.microsoft.com/office/infopath/2007/PartnerControls"/>
    <ds:schemaRef ds:uri="e5e5ac43-5c7d-40e1-9f4c-6be4dd365596"/>
    <ds:schemaRef ds:uri="5f3d0779-637d-4b23-8e56-b367cad80240"/>
    <ds:schemaRef ds:uri="b76ecdab-dc7e-492a-aa32-5dd31323cdc1"/>
  </ds:schemaRefs>
</ds:datastoreItem>
</file>

<file path=customXml/itemProps3.xml><?xml version="1.0" encoding="utf-8"?>
<ds:datastoreItem xmlns:ds="http://schemas.openxmlformats.org/officeDocument/2006/customXml" ds:itemID="{6368B6F9-4AE2-4FF9-9D91-AAECCA492AEC}"/>
</file>

<file path=customXml/itemProps4.xml><?xml version="1.0" encoding="utf-8"?>
<ds:datastoreItem xmlns:ds="http://schemas.openxmlformats.org/officeDocument/2006/customXml" ds:itemID="{428FEE47-F2C2-514D-8814-B0386606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40</Pages>
  <Words>5643</Words>
  <Characters>32167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Rusty Benson</cp:lastModifiedBy>
  <cp:revision>888</cp:revision>
  <cp:lastPrinted>2021-12-20T23:58:00Z</cp:lastPrinted>
  <dcterms:created xsi:type="dcterms:W3CDTF">2022-09-08T21:11:00Z</dcterms:created>
  <dcterms:modified xsi:type="dcterms:W3CDTF">2023-07-13T02:41:00Z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0x01010004B0C54BBB741A4C988C0B1846EFF5DB</vt:lpwstr>
  </property>
  <property fmtid="{D5CDD505-2E9C-101B-9397-08002B2CF9AE}" pid="3" name="Order">
    <vt:r8>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d7161b900362a3c7a3ee8e30af9f67ec9e44dd5891e72bad8cae85d6a52c9642</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xd_Signature">
    <vt:bool>false</vt:bool>
  </property>
</Properties>
</file>